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85C6" w14:textId="5CD73A55" w:rsidR="003E62FB" w:rsidRDefault="006C5573">
      <w:pPr>
        <w:jc w:val="right"/>
        <w:rPr>
          <w:rFonts w:ascii="Tahoma" w:hAnsi="Tahoma" w:cs="Tahoma"/>
          <w:sz w:val="16"/>
        </w:rPr>
      </w:pPr>
      <w:r>
        <w:rPr>
          <w:noProof/>
        </w:rPr>
        <w:drawing>
          <wp:inline distT="0" distB="0" distL="0" distR="0" wp14:anchorId="7D17B95F" wp14:editId="1CF59601">
            <wp:extent cx="2352675" cy="66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7A214" wp14:editId="3884E1CD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2857500" cy="0"/>
                <wp:effectExtent l="6985" t="6350" r="12065" b="127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E519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pt" to="3in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1D7F9" wp14:editId="28F39055">
                <wp:simplePos x="0" y="0"/>
                <wp:positionH relativeFrom="column">
                  <wp:posOffset>-114300</wp:posOffset>
                </wp:positionH>
                <wp:positionV relativeFrom="paragraph">
                  <wp:posOffset>409575</wp:posOffset>
                </wp:positionV>
                <wp:extent cx="2857500" cy="0"/>
                <wp:effectExtent l="6985" t="6350" r="12065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F50D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2.25pt" to="3in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"/>
            </w:pict>
          </mc:Fallback>
        </mc:AlternateContent>
      </w:r>
      <w:r>
        <w:rPr>
          <w:rFonts w:ascii="Tahoma" w:hAnsi="Tahoma" w:cs="Tahom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724DB" wp14:editId="0AA25123">
                <wp:simplePos x="0" y="0"/>
                <wp:positionH relativeFrom="column">
                  <wp:posOffset>-228600</wp:posOffset>
                </wp:positionH>
                <wp:positionV relativeFrom="paragraph">
                  <wp:posOffset>-47625</wp:posOffset>
                </wp:positionV>
                <wp:extent cx="3429000" cy="571500"/>
                <wp:effectExtent l="0" t="0" r="254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4FA2A" w14:textId="77777777" w:rsidR="003E62FB" w:rsidRDefault="003E62FB">
                            <w:pPr>
                              <w:pStyle w:val="Heading3"/>
                            </w:pPr>
                            <w:r>
                              <w:t>N E W S   R E L E A S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24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8pt;margin-top:-3.75pt;width:27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" stroked="f">
                <v:textbox>
                  <w:txbxContent>
                    <w:p w14:paraId="3A34FA2A" w14:textId="77777777" w:rsidR="003E62FB" w:rsidRDefault="003E62FB">
                      <w:pPr>
                        <w:pStyle w:val="Heading3"/>
                      </w:pPr>
                      <w:r>
                        <w:t>N E W S   R E L E A S E</w:t>
                      </w:r>
                    </w:p>
                  </w:txbxContent>
                </v:textbox>
              </v:shape>
            </w:pict>
          </mc:Fallback>
        </mc:AlternateContent>
      </w:r>
    </w:p>
    <w:p w14:paraId="0042F0C6" w14:textId="77777777" w:rsidR="003E62FB" w:rsidRDefault="003E62FB">
      <w:pPr>
        <w:pStyle w:val="Heading2"/>
        <w:jc w:val="left"/>
        <w:rPr>
          <w:sz w:val="20"/>
        </w:rPr>
      </w:pPr>
    </w:p>
    <w:p w14:paraId="231B8884" w14:textId="77777777" w:rsidR="00EF6733" w:rsidRDefault="00EF6733"/>
    <w:tbl>
      <w:tblPr>
        <w:tblW w:w="10692" w:type="dxa"/>
        <w:tblInd w:w="-72" w:type="dxa"/>
        <w:tblLook w:val="0000" w:firstRow="0" w:lastRow="0" w:firstColumn="0" w:lastColumn="0" w:noHBand="0" w:noVBand="0"/>
      </w:tblPr>
      <w:tblGrid>
        <w:gridCol w:w="72"/>
        <w:gridCol w:w="2088"/>
        <w:gridCol w:w="8460"/>
        <w:gridCol w:w="72"/>
      </w:tblGrid>
      <w:tr w:rsidR="003E62FB" w:rsidRPr="00EF6733" w14:paraId="24A1EDFA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7250E65A" w14:textId="23FADC3C" w:rsidR="003E62FB" w:rsidRPr="00EF6733" w:rsidRDefault="00E6077B" w:rsidP="00F95AE9">
            <w:pPr>
              <w:rPr>
                <w:rFonts w:ascii="Arial" w:hAnsi="Arial" w:cs="Arial"/>
                <w:smallCaps/>
                <w:color w:val="999999"/>
              </w:rPr>
            </w:pPr>
            <w:r>
              <w:rPr>
                <w:rFonts w:ascii="Arial" w:hAnsi="Arial" w:cs="Arial"/>
              </w:rPr>
              <w:t>1</w:t>
            </w:r>
            <w:r w:rsidR="00B13EB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May</w:t>
            </w:r>
            <w:r w:rsidR="00742605">
              <w:rPr>
                <w:rFonts w:ascii="Arial" w:hAnsi="Arial" w:cs="Arial"/>
              </w:rPr>
              <w:t xml:space="preserve"> 2021</w:t>
            </w:r>
          </w:p>
        </w:tc>
      </w:tr>
      <w:tr w:rsidR="003E62FB" w:rsidRPr="00EF6733" w14:paraId="148C1F8A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73335D38" w14:textId="77777777" w:rsidR="003E62FB" w:rsidRPr="00EF6733" w:rsidRDefault="003E62FB">
            <w:pPr>
              <w:rPr>
                <w:rFonts w:ascii="Arial" w:hAnsi="Arial" w:cs="Arial"/>
              </w:rPr>
            </w:pPr>
          </w:p>
        </w:tc>
      </w:tr>
      <w:tr w:rsidR="003E62FB" w:rsidRPr="00EF6733" w14:paraId="0D1B7FFF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5EA29DB7" w14:textId="77777777" w:rsidR="00663FF7" w:rsidRDefault="00663FF7" w:rsidP="00663FF7">
            <w:pPr>
              <w:jc w:val="center"/>
              <w:rPr>
                <w:rFonts w:ascii="Arial" w:hAnsi="Arial" w:cs="Arial"/>
                <w:b/>
              </w:rPr>
            </w:pPr>
          </w:p>
          <w:p w14:paraId="1F89523E" w14:textId="77777777" w:rsidR="003E62FB" w:rsidRDefault="007D316C" w:rsidP="00663F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normaltextrun"/>
                <w:rFonts w:ascii="Arial" w:hAnsi="Arial" w:cs="Arial"/>
                <w:b/>
                <w:bCs/>
                <w:caps/>
                <w:color w:val="000000"/>
                <w:bdr w:val="none" w:sz="0" w:space="0" w:color="auto" w:frame="1"/>
              </w:rPr>
              <w:t>FREE WIFI GIVES HUNTINGDONSHIRE MARKET TOWNS A REOPENING BOOST</w:t>
            </w:r>
            <w:r w:rsidR="00526ECA">
              <w:rPr>
                <w:rStyle w:val="normaltextrun"/>
                <w:rFonts w:ascii="Arial" w:hAnsi="Arial" w:cs="Arial"/>
                <w:b/>
                <w:bCs/>
                <w:caps/>
                <w:color w:val="000000"/>
                <w:bdr w:val="none" w:sz="0" w:space="0" w:color="auto" w:frame="1"/>
              </w:rPr>
              <w:t xml:space="preserve"> </w:t>
            </w:r>
          </w:p>
          <w:p w14:paraId="7224E96A" w14:textId="77777777" w:rsidR="00663FF7" w:rsidRPr="00663FF7" w:rsidRDefault="00663FF7" w:rsidP="00663F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62FB" w:rsidRPr="00EF6733" w14:paraId="6418DE08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730A101B" w14:textId="77777777" w:rsidR="003E62FB" w:rsidRPr="00EF6733" w:rsidRDefault="003E62FB">
            <w:pPr>
              <w:rPr>
                <w:rFonts w:ascii="Arial" w:hAnsi="Arial" w:cs="Arial"/>
              </w:rPr>
            </w:pPr>
          </w:p>
        </w:tc>
      </w:tr>
      <w:tr w:rsidR="003E62FB" w:rsidRPr="00EC7FAA" w14:paraId="33D06648" w14:textId="77777777" w:rsidTr="00722FB6">
        <w:trPr>
          <w:gridBefore w:val="1"/>
          <w:wBefore w:w="72" w:type="dxa"/>
        </w:trPr>
        <w:tc>
          <w:tcPr>
            <w:tcW w:w="10620" w:type="dxa"/>
            <w:gridSpan w:val="3"/>
          </w:tcPr>
          <w:p w14:paraId="290ACD6C" w14:textId="2BAA1136" w:rsidR="004E1D4E" w:rsidRPr="0097370F" w:rsidRDefault="007D316C" w:rsidP="00C920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370F">
              <w:rPr>
                <w:rFonts w:ascii="Arial" w:hAnsi="Arial" w:cs="Arial"/>
              </w:rPr>
              <w:t xml:space="preserve">CambWifi is live, and available for free, across all four of Huntingdonshire’s market towns </w:t>
            </w:r>
            <w:r w:rsidR="00463329">
              <w:rPr>
                <w:rFonts w:ascii="Arial" w:hAnsi="Arial" w:cs="Arial"/>
              </w:rPr>
              <w:t xml:space="preserve">as </w:t>
            </w:r>
            <w:r w:rsidR="00B544A9">
              <w:rPr>
                <w:rFonts w:ascii="Arial" w:hAnsi="Arial" w:cs="Arial"/>
              </w:rPr>
              <w:t>the high streets</w:t>
            </w:r>
            <w:r w:rsidR="00463329">
              <w:rPr>
                <w:rFonts w:ascii="Arial" w:hAnsi="Arial" w:cs="Arial"/>
              </w:rPr>
              <w:t xml:space="preserve"> begin to welcome back residents and visitors following</w:t>
            </w:r>
            <w:r w:rsidR="00B544A9">
              <w:rPr>
                <w:rFonts w:ascii="Arial" w:hAnsi="Arial" w:cs="Arial"/>
              </w:rPr>
              <w:t xml:space="preserve"> the reopening from</w:t>
            </w:r>
            <w:r w:rsidR="00463329">
              <w:rPr>
                <w:rFonts w:ascii="Arial" w:hAnsi="Arial" w:cs="Arial"/>
              </w:rPr>
              <w:t xml:space="preserve"> lockdown.</w:t>
            </w:r>
          </w:p>
          <w:p w14:paraId="1E776D05" w14:textId="77777777" w:rsidR="004E1D4E" w:rsidRPr="0097370F" w:rsidRDefault="004E1D4E" w:rsidP="00C920A5">
            <w:pPr>
              <w:spacing w:line="360" w:lineRule="auto"/>
              <w:jc w:val="both"/>
              <w:rPr>
                <w:rStyle w:val="normaltextrun"/>
                <w:rFonts w:ascii="Arial" w:hAnsi="Arial" w:cs="Arial"/>
              </w:rPr>
            </w:pPr>
          </w:p>
          <w:p w14:paraId="669E28EA" w14:textId="449BD325" w:rsidR="004E1D4E" w:rsidRPr="0097370F" w:rsidRDefault="004E1D4E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The free connection is available in Huntingdon, Ramsey, St Neots, and St Ives </w:t>
            </w:r>
            <w:r w:rsidR="006C5573">
              <w:rPr>
                <w:rStyle w:val="normaltextrun"/>
                <w:rFonts w:ascii="Arial" w:hAnsi="Arial" w:cs="Arial"/>
              </w:rPr>
              <w:t xml:space="preserve">town centres, </w:t>
            </w:r>
            <w:r w:rsidRPr="0097370F">
              <w:rPr>
                <w:rStyle w:val="normaltextrun"/>
                <w:rFonts w:ascii="Arial" w:hAnsi="Arial" w:cs="Arial"/>
              </w:rPr>
              <w:t> providing safe internet access and free data to enable everyone</w:t>
            </w:r>
            <w:r w:rsidR="0097370F">
              <w:rPr>
                <w:rStyle w:val="normaltextrun"/>
                <w:rFonts w:ascii="Arial" w:hAnsi="Arial" w:cs="Arial"/>
              </w:rPr>
              <w:t xml:space="preserve"> to</w:t>
            </w:r>
            <w:r w:rsidRPr="0097370F">
              <w:rPr>
                <w:rStyle w:val="normaltextrun"/>
                <w:rFonts w:ascii="Arial" w:hAnsi="Arial" w:cs="Arial"/>
              </w:rPr>
              <w:t> stay connected</w:t>
            </w:r>
            <w:r w:rsidR="00037F60">
              <w:rPr>
                <w:rStyle w:val="normaltextrun"/>
                <w:rFonts w:ascii="Arial" w:hAnsi="Arial" w:cs="Arial"/>
              </w:rPr>
              <w:t>,</w:t>
            </w:r>
            <w:r w:rsidRPr="0097370F">
              <w:rPr>
                <w:rStyle w:val="normaltextrun"/>
                <w:rFonts w:ascii="Arial" w:hAnsi="Arial" w:cs="Arial"/>
              </w:rPr>
              <w:t xml:space="preserve"> a</w:t>
            </w:r>
            <w:r w:rsidR="0097370F">
              <w:rPr>
                <w:rStyle w:val="normaltextrun"/>
                <w:rFonts w:ascii="Arial" w:hAnsi="Arial" w:cs="Arial"/>
              </w:rPr>
              <w:t>s well as</w:t>
            </w:r>
            <w:r w:rsidRPr="0097370F">
              <w:rPr>
                <w:rStyle w:val="normaltextrun"/>
                <w:rFonts w:ascii="Arial" w:hAnsi="Arial" w:cs="Arial"/>
              </w:rPr>
              <w:t xml:space="preserve"> </w:t>
            </w:r>
            <w:r w:rsidR="0097370F">
              <w:rPr>
                <w:rStyle w:val="normaltextrun"/>
                <w:rFonts w:ascii="Arial" w:hAnsi="Arial" w:cs="Arial"/>
              </w:rPr>
              <w:t>supporting</w:t>
            </w:r>
            <w:r w:rsidRPr="0097370F">
              <w:rPr>
                <w:rStyle w:val="normaltextrun"/>
                <w:rFonts w:ascii="Arial" w:hAnsi="Arial" w:cs="Arial"/>
              </w:rPr>
              <w:t xml:space="preserve"> local businesses. The </w:t>
            </w:r>
            <w:r w:rsidR="00C920A5">
              <w:rPr>
                <w:rStyle w:val="normaltextrun"/>
                <w:rFonts w:ascii="Arial" w:hAnsi="Arial" w:cs="Arial"/>
              </w:rPr>
              <w:t>rollout of CambWifi</w:t>
            </w:r>
            <w:r w:rsidRPr="0097370F">
              <w:rPr>
                <w:rStyle w:val="normaltextrun"/>
                <w:rFonts w:ascii="Arial" w:hAnsi="Arial" w:cs="Arial"/>
              </w:rPr>
              <w:t xml:space="preserve"> also supports Covid</w:t>
            </w:r>
            <w:r w:rsidR="0097370F">
              <w:rPr>
                <w:rStyle w:val="normaltextrun"/>
                <w:rFonts w:ascii="Arial" w:hAnsi="Arial" w:cs="Arial"/>
              </w:rPr>
              <w:t>-19</w:t>
            </w:r>
            <w:r w:rsidRPr="0097370F">
              <w:rPr>
                <w:rStyle w:val="normaltextrun"/>
                <w:rFonts w:ascii="Arial" w:hAnsi="Arial" w:cs="Arial"/>
              </w:rPr>
              <w:t> safety measures</w:t>
            </w:r>
            <w:r w:rsidR="0097370F">
              <w:rPr>
                <w:rStyle w:val="normaltextrun"/>
                <w:rFonts w:ascii="Arial" w:hAnsi="Arial" w:cs="Arial"/>
              </w:rPr>
              <w:t>,</w:t>
            </w:r>
            <w:r w:rsidRPr="0097370F">
              <w:rPr>
                <w:rStyle w:val="normaltextrun"/>
                <w:rFonts w:ascii="Arial" w:hAnsi="Arial" w:cs="Arial"/>
              </w:rPr>
              <w:t xml:space="preserve"> such as contactless payments while shopping for essentials, registering for ‘track and trace’ using QR codes, or accessing the</w:t>
            </w:r>
            <w:r w:rsidR="00C920A5">
              <w:rPr>
                <w:rStyle w:val="normaltextrun"/>
                <w:rFonts w:ascii="Arial" w:hAnsi="Arial" w:cs="Arial"/>
              </w:rPr>
              <w:t xml:space="preserve"> </w:t>
            </w:r>
            <w:r w:rsidRPr="0097370F">
              <w:rPr>
                <w:rStyle w:val="normaltextrun"/>
                <w:rFonts w:ascii="Arial" w:hAnsi="Arial" w:cs="Arial"/>
              </w:rPr>
              <w:t>latest local health advice and support.</w:t>
            </w:r>
          </w:p>
          <w:p w14:paraId="5C947984" w14:textId="77777777" w:rsidR="004E1D4E" w:rsidRPr="0097370F" w:rsidRDefault="004E1D4E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</w:p>
          <w:p w14:paraId="470694FE" w14:textId="432E341B" w:rsidR="004E1D4E" w:rsidRPr="0097370F" w:rsidRDefault="004E1D4E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 xml:space="preserve">The CambWifi network has been extended by Cambridgeshire County Council’s Connecting Cambridgeshire programme, with the support </w:t>
            </w:r>
            <w:r w:rsidR="00037F60">
              <w:rPr>
                <w:rStyle w:val="normaltextrun"/>
                <w:rFonts w:ascii="Arial" w:hAnsi="Arial" w:cs="Arial"/>
              </w:rPr>
              <w:t>a</w:t>
            </w:r>
            <w:r w:rsidR="00037F60" w:rsidRPr="00037F60">
              <w:rPr>
                <w:rStyle w:val="normaltextrun"/>
                <w:rFonts w:ascii="Arial" w:hAnsi="Arial" w:cs="Arial"/>
              </w:rPr>
              <w:t xml:space="preserve">nd drive </w:t>
            </w:r>
            <w:r w:rsidRPr="0097370F">
              <w:rPr>
                <w:rStyle w:val="normaltextrun"/>
                <w:rFonts w:ascii="Arial" w:hAnsi="Arial" w:cs="Arial"/>
              </w:rPr>
              <w:t xml:space="preserve">of Huntingdonshire District Council, and additional funding for market towns from </w:t>
            </w:r>
            <w:r w:rsidR="006C5573">
              <w:rPr>
                <w:rStyle w:val="normaltextrun"/>
                <w:rFonts w:ascii="Arial" w:hAnsi="Arial" w:cs="Arial"/>
              </w:rPr>
              <w:t xml:space="preserve">the </w:t>
            </w:r>
            <w:r w:rsidRPr="0097370F">
              <w:rPr>
                <w:rStyle w:val="normaltextrun"/>
                <w:rFonts w:ascii="Arial" w:hAnsi="Arial" w:cs="Arial"/>
              </w:rPr>
              <w:t>Cambridgeshire &amp; Peterborough Combined Authority. 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628EBE85" w14:textId="77777777" w:rsidR="004E1D4E" w:rsidRPr="0097370F" w:rsidRDefault="004E1D4E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</w:p>
          <w:p w14:paraId="1366819F" w14:textId="613FDC8A" w:rsidR="005749DC" w:rsidRDefault="007D316C" w:rsidP="00C920A5">
            <w:pPr>
              <w:spacing w:line="360" w:lineRule="auto"/>
              <w:jc w:val="both"/>
              <w:rPr>
                <w:rStyle w:val="normaltextrun"/>
                <w:rFonts w:ascii="Arial" w:hAnsi="Arial" w:cs="Arial"/>
                <w:shd w:val="clear" w:color="auto" w:fill="FFFF00"/>
              </w:rPr>
            </w:pPr>
            <w:r w:rsidRPr="0097370F">
              <w:rPr>
                <w:rFonts w:ascii="Arial" w:hAnsi="Arial" w:cs="Arial"/>
                <w:color w:val="212529"/>
                <w:shd w:val="clear" w:color="auto" w:fill="FFFFFF"/>
              </w:rPr>
              <w:t>Executive Leader of Huntingdonshire District Council, Cllr Ryan Fuller</w:t>
            </w:r>
            <w:r w:rsidR="00C920A5">
              <w:rPr>
                <w:rFonts w:ascii="Arial" w:hAnsi="Arial" w:cs="Arial"/>
                <w:color w:val="212529"/>
                <w:shd w:val="clear" w:color="auto" w:fill="FFFFFF"/>
              </w:rPr>
              <w:t>,</w:t>
            </w:r>
            <w:r w:rsidRPr="0097370F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="0097370F" w:rsidRPr="0097370F">
              <w:rPr>
                <w:rFonts w:ascii="Arial" w:hAnsi="Arial" w:cs="Arial"/>
                <w:color w:val="212529"/>
                <w:shd w:val="clear" w:color="auto" w:fill="FFFFFF"/>
              </w:rPr>
              <w:t>said</w:t>
            </w:r>
            <w:r w:rsidR="0097370F" w:rsidRPr="0097370F">
              <w:rPr>
                <w:rFonts w:ascii="Arial" w:hAnsi="Arial" w:cs="Arial"/>
                <w:color w:val="212529"/>
              </w:rPr>
              <w:t xml:space="preserve"> </w:t>
            </w:r>
            <w:r w:rsidR="0097370F" w:rsidRPr="0097370F">
              <w:rPr>
                <w:rStyle w:val="normaltextrun"/>
                <w:rFonts w:ascii="Arial" w:hAnsi="Arial" w:cs="Arial"/>
              </w:rPr>
              <w:t>“</w:t>
            </w:r>
            <w:r w:rsidR="00526ECA" w:rsidRPr="0097370F">
              <w:rPr>
                <w:rStyle w:val="normaltextrun"/>
                <w:rFonts w:ascii="Arial" w:hAnsi="Arial" w:cs="Arial"/>
              </w:rPr>
              <w:t>This launch allow</w:t>
            </w:r>
            <w:r w:rsidR="00C920A5">
              <w:rPr>
                <w:rStyle w:val="normaltextrun"/>
                <w:rFonts w:ascii="Arial" w:hAnsi="Arial" w:cs="Arial"/>
              </w:rPr>
              <w:t>s</w:t>
            </w:r>
            <w:r w:rsidR="00526ECA" w:rsidRPr="0097370F">
              <w:rPr>
                <w:rStyle w:val="normaltextrun"/>
                <w:rFonts w:ascii="Arial" w:hAnsi="Arial" w:cs="Arial"/>
              </w:rPr>
              <w:t xml:space="preserve"> residents and businesses to utilise digital opportunities in market towns, whether it is supporting businesses</w:t>
            </w:r>
            <w:r w:rsidR="0097370F" w:rsidRPr="0097370F">
              <w:rPr>
                <w:rStyle w:val="normaltextrun"/>
                <w:rFonts w:ascii="Arial" w:hAnsi="Arial" w:cs="Arial"/>
              </w:rPr>
              <w:t>,</w:t>
            </w:r>
            <w:r w:rsidR="00526ECA" w:rsidRPr="0097370F">
              <w:rPr>
                <w:rStyle w:val="normaltextrun"/>
                <w:rFonts w:ascii="Arial" w:hAnsi="Arial" w:cs="Arial"/>
              </w:rPr>
              <w:t xml:space="preserve"> expanding their online profile</w:t>
            </w:r>
            <w:r w:rsidR="0097370F" w:rsidRPr="0097370F">
              <w:rPr>
                <w:rStyle w:val="normaltextrun"/>
                <w:rFonts w:ascii="Arial" w:hAnsi="Arial" w:cs="Arial"/>
              </w:rPr>
              <w:t>,</w:t>
            </w:r>
            <w:r w:rsidR="00526ECA" w:rsidRPr="0097370F">
              <w:rPr>
                <w:rStyle w:val="normaltextrun"/>
                <w:rFonts w:ascii="Arial" w:hAnsi="Arial" w:cs="Arial"/>
              </w:rPr>
              <w:t xml:space="preserve"> or shoppers accessing up-to-date information.</w:t>
            </w:r>
            <w:r w:rsidR="004E1D4E" w:rsidRPr="0097370F">
              <w:rPr>
                <w:rStyle w:val="normaltextrun"/>
                <w:rFonts w:ascii="Arial" w:hAnsi="Arial" w:cs="Arial"/>
              </w:rPr>
              <w:t xml:space="preserve"> </w:t>
            </w:r>
            <w:r w:rsidR="0097370F">
              <w:rPr>
                <w:rStyle w:val="normaltextrun"/>
                <w:rFonts w:ascii="Arial" w:hAnsi="Arial" w:cs="Arial"/>
              </w:rPr>
              <w:t xml:space="preserve">We are proud to have been  involved in its implementation and  </w:t>
            </w:r>
            <w:r w:rsidR="006C5573">
              <w:rPr>
                <w:rStyle w:val="normaltextrun"/>
                <w:rFonts w:ascii="Arial" w:hAnsi="Arial" w:cs="Arial"/>
              </w:rPr>
              <w:t xml:space="preserve">the steps that are being taken to </w:t>
            </w:r>
            <w:r w:rsidR="0097370F">
              <w:rPr>
                <w:rStyle w:val="normaltextrun"/>
                <w:rFonts w:ascii="Arial" w:hAnsi="Arial" w:cs="Arial"/>
              </w:rPr>
              <w:t>ensur</w:t>
            </w:r>
            <w:r w:rsidR="006C5573">
              <w:rPr>
                <w:rStyle w:val="normaltextrun"/>
                <w:rFonts w:ascii="Arial" w:hAnsi="Arial" w:cs="Arial"/>
              </w:rPr>
              <w:t>e</w:t>
            </w:r>
            <w:r w:rsidR="0097370F">
              <w:rPr>
                <w:rStyle w:val="normaltextrun"/>
                <w:rFonts w:ascii="Arial" w:hAnsi="Arial" w:cs="Arial"/>
              </w:rPr>
              <w:t xml:space="preserve"> that our market towns are fit for the future.</w:t>
            </w:r>
            <w:r w:rsidR="006C5573">
              <w:rPr>
                <w:rStyle w:val="normaltextrun"/>
                <w:rFonts w:ascii="Arial" w:hAnsi="Arial" w:cs="Arial"/>
              </w:rPr>
              <w:t>”</w:t>
            </w:r>
          </w:p>
          <w:p w14:paraId="0CCC7670" w14:textId="77777777" w:rsidR="005749DC" w:rsidRPr="0097370F" w:rsidRDefault="005749DC" w:rsidP="00C920A5">
            <w:pPr>
              <w:spacing w:line="360" w:lineRule="auto"/>
              <w:jc w:val="both"/>
              <w:rPr>
                <w:rStyle w:val="normaltextrun"/>
                <w:rFonts w:ascii="Arial" w:hAnsi="Arial" w:cs="Arial"/>
                <w:shd w:val="clear" w:color="auto" w:fill="FFFF00"/>
              </w:rPr>
            </w:pPr>
          </w:p>
          <w:p w14:paraId="6B2CE692" w14:textId="77777777" w:rsidR="004E1D4E" w:rsidRPr="0097370F" w:rsidRDefault="00526ECA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Sue Wing, BID Huntingdon Manager, said: “We’re delighted with the launch of CambWifi in Huntingdon town centre. Free Wi-Fi on our high street enables businesses, residents and visitors to connect online without incurring data costs. It is a great asset for our town making it an even better place to visit.”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34965D2F" w14:textId="77777777" w:rsidR="004E1D4E" w:rsidRPr="0097370F" w:rsidRDefault="004E1D4E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</w:p>
          <w:p w14:paraId="298DEBD1" w14:textId="086E648E" w:rsidR="00256432" w:rsidRDefault="005749DC" w:rsidP="00256432">
            <w:pPr>
              <w:spacing w:line="360" w:lineRule="auto"/>
              <w:rPr>
                <w:rStyle w:val="normaltextrun"/>
                <w:rFonts w:ascii="Arial" w:hAnsi="Arial" w:cs="Arial"/>
                <w:color w:val="0563C1"/>
                <w:u w:val="single"/>
              </w:rPr>
            </w:pPr>
            <w:r>
              <w:rPr>
                <w:rStyle w:val="normaltextrun"/>
                <w:rFonts w:ascii="Arial" w:hAnsi="Arial" w:cs="Arial"/>
              </w:rPr>
              <w:t>Check</w:t>
            </w:r>
            <w:r w:rsidR="00526ECA" w:rsidRPr="0097370F">
              <w:rPr>
                <w:rStyle w:val="normaltextrun"/>
                <w:rFonts w:ascii="Arial" w:hAnsi="Arial" w:cs="Arial"/>
              </w:rPr>
              <w:t xml:space="preserve"> coverage maps, plus frequently asked</w:t>
            </w:r>
            <w:r w:rsidR="0097370F">
              <w:rPr>
                <w:rStyle w:val="normaltextrun"/>
                <w:rFonts w:ascii="Arial" w:hAnsi="Arial" w:cs="Arial"/>
              </w:rPr>
              <w:t xml:space="preserve"> </w:t>
            </w:r>
            <w:r w:rsidR="00526ECA" w:rsidRPr="0097370F">
              <w:rPr>
                <w:rStyle w:val="normaltextrun"/>
                <w:rFonts w:ascii="Arial" w:hAnsi="Arial" w:cs="Arial"/>
              </w:rPr>
              <w:t>questions here</w:t>
            </w:r>
            <w:r>
              <w:rPr>
                <w:rStyle w:val="normaltextrun"/>
                <w:rFonts w:ascii="Arial" w:hAnsi="Arial" w:cs="Arial"/>
              </w:rPr>
              <w:t>:</w:t>
            </w:r>
            <w:r w:rsidR="00526ECA" w:rsidRPr="0097370F">
              <w:rPr>
                <w:rStyle w:val="normaltextrun"/>
                <w:rFonts w:ascii="Arial" w:hAnsi="Arial" w:cs="Arial"/>
                <w:color w:val="FF0000"/>
              </w:rPr>
              <w:t> </w:t>
            </w:r>
            <w:hyperlink r:id="rId12" w:tgtFrame="_blank" w:history="1">
              <w:r w:rsidR="00526ECA" w:rsidRPr="0097370F">
                <w:rPr>
                  <w:rStyle w:val="normaltextrun"/>
                  <w:rFonts w:ascii="Arial" w:hAnsi="Arial" w:cs="Arial"/>
                  <w:color w:val="0563C1"/>
                  <w:u w:val="single"/>
                </w:rPr>
                <w:t>www.connectingcambridgeshire.co.uk/public-access-wifi</w:t>
              </w:r>
            </w:hyperlink>
          </w:p>
          <w:p w14:paraId="0E1442C7" w14:textId="3A527FB2" w:rsidR="00256432" w:rsidRDefault="00256432" w:rsidP="00256432">
            <w:pPr>
              <w:spacing w:line="360" w:lineRule="auto"/>
              <w:rPr>
                <w:rStyle w:val="normaltextrun"/>
                <w:color w:val="0563C1"/>
                <w:u w:val="single"/>
              </w:rPr>
            </w:pPr>
          </w:p>
          <w:p w14:paraId="09F99A5F" w14:textId="77777777" w:rsidR="00256432" w:rsidRPr="0097370F" w:rsidRDefault="00256432" w:rsidP="00256432">
            <w:pPr>
              <w:spacing w:line="360" w:lineRule="auto"/>
              <w:rPr>
                <w:rStyle w:val="eop"/>
                <w:rFonts w:ascii="Arial" w:hAnsi="Arial" w:cs="Arial"/>
              </w:rPr>
            </w:pPr>
          </w:p>
          <w:p w14:paraId="3DD52ABA" w14:textId="77777777" w:rsidR="004E1D4E" w:rsidRPr="0097370F" w:rsidRDefault="00526ECA" w:rsidP="00C920A5">
            <w:pPr>
              <w:spacing w:line="360" w:lineRule="auto"/>
              <w:jc w:val="both"/>
              <w:rPr>
                <w:rStyle w:val="eop"/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  <w:b/>
                <w:bCs/>
              </w:rPr>
              <w:lastRenderedPageBreak/>
              <w:t>How to access CambWifi  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35D4F2CB" w14:textId="77777777" w:rsidR="00526ECA" w:rsidRPr="0097370F" w:rsidRDefault="00526ECA" w:rsidP="00C920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It’s safe and simple to join: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45732BB0" w14:textId="77777777" w:rsidR="00526ECA" w:rsidRPr="0097370F" w:rsidRDefault="00526ECA" w:rsidP="00C920A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360" w:firstLine="0"/>
              <w:jc w:val="both"/>
              <w:textAlignment w:val="baseline"/>
              <w:rPr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Find CambWiFi_Public in your </w:t>
            </w:r>
            <w:r w:rsidR="0097370F" w:rsidRPr="0097370F">
              <w:rPr>
                <w:rStyle w:val="normaltextrun"/>
                <w:rFonts w:ascii="Arial" w:hAnsi="Arial" w:cs="Arial"/>
              </w:rPr>
              <w:t>Wi-Fi</w:t>
            </w:r>
            <w:r w:rsidRPr="0097370F">
              <w:rPr>
                <w:rStyle w:val="normaltextrun"/>
                <w:rFonts w:ascii="Arial" w:hAnsi="Arial" w:cs="Arial"/>
              </w:rPr>
              <w:t> settings and connect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6E5FE5E3" w14:textId="77777777" w:rsidR="00526ECA" w:rsidRPr="0097370F" w:rsidRDefault="00526ECA" w:rsidP="00C920A5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360" w:firstLine="0"/>
              <w:jc w:val="both"/>
              <w:textAlignment w:val="baseline"/>
              <w:rPr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Enter your name and email address, accept the terms and 'Register'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70032555" w14:textId="77777777" w:rsidR="00526ECA" w:rsidRPr="0097370F" w:rsidRDefault="00526ECA" w:rsidP="00C920A5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360" w:firstLine="0"/>
              <w:jc w:val="both"/>
              <w:textAlignment w:val="baseline"/>
              <w:rPr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A new web page will open. Click the ‘Login’ button. The page will refresh and send you to the Connecting Cambridgeshire website's CambWifi page (</w:t>
            </w:r>
            <w:r w:rsidRPr="0097370F">
              <w:rPr>
                <w:rStyle w:val="normaltextrun"/>
                <w:rFonts w:ascii="Arial" w:hAnsi="Arial" w:cs="Arial"/>
                <w:i/>
                <w:iCs/>
              </w:rPr>
              <w:t>Please note: If you are logging in through a mobile phone or tablet you can click 'Done' to close the screen, but you are still not fully logged in)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43BC0F10" w14:textId="77777777" w:rsidR="00526ECA" w:rsidRPr="0097370F" w:rsidRDefault="00526ECA" w:rsidP="00C920A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360" w:firstLine="0"/>
              <w:jc w:val="both"/>
              <w:textAlignment w:val="baseline"/>
              <w:rPr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Check your email* within 10 minutes and verify your email by clicking 'click here' in the email. *</w:t>
            </w:r>
            <w:r w:rsidRPr="0097370F">
              <w:rPr>
                <w:rStyle w:val="normaltextrun"/>
                <w:rFonts w:ascii="Arial" w:hAnsi="Arial" w:cs="Arial"/>
                <w:i/>
                <w:iCs/>
              </w:rPr>
              <w:t>You may need to check your Junk mail</w:t>
            </w:r>
            <w:r w:rsidRPr="0097370F">
              <w:rPr>
                <w:rStyle w:val="normaltextrun"/>
                <w:rFonts w:ascii="Arial" w:hAnsi="Arial" w:cs="Arial"/>
              </w:rPr>
              <w:t>.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209AA2EB" w14:textId="77777777" w:rsidR="00526ECA" w:rsidRPr="0097370F" w:rsidRDefault="00526ECA" w:rsidP="00C920A5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360" w:lineRule="auto"/>
              <w:ind w:left="360" w:firstLine="0"/>
              <w:jc w:val="both"/>
              <w:textAlignment w:val="baseline"/>
              <w:rPr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A new login page will open up - click 'Connect' and you are now connected!</w:t>
            </w:r>
            <w:r w:rsidRPr="0097370F">
              <w:rPr>
                <w:rStyle w:val="eop"/>
                <w:rFonts w:ascii="Arial" w:hAnsi="Arial" w:cs="Arial"/>
              </w:rPr>
              <w:t> </w:t>
            </w:r>
          </w:p>
          <w:p w14:paraId="6768DD7F" w14:textId="77777777" w:rsidR="00526ECA" w:rsidRPr="0097370F" w:rsidRDefault="00526ECA" w:rsidP="00C920A5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Arial" w:hAnsi="Arial" w:cs="Arial"/>
              </w:rPr>
            </w:pPr>
            <w:r w:rsidRPr="0097370F">
              <w:rPr>
                <w:rStyle w:val="normaltextrun"/>
                <w:rFonts w:ascii="Arial" w:hAnsi="Arial" w:cs="Arial"/>
              </w:rPr>
              <w:t>You will now be logged on automatically when you are in a CambWifi location</w:t>
            </w:r>
          </w:p>
          <w:p w14:paraId="3D063FF5" w14:textId="77777777" w:rsidR="0097370F" w:rsidRPr="0097370F" w:rsidRDefault="0097370F" w:rsidP="00C920A5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E62FB" w:rsidRPr="00EF6733" w14:paraId="18651B43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5CF0AE8C" w14:textId="77777777" w:rsidR="003E62FB" w:rsidRPr="00EF6733" w:rsidRDefault="003E62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E62FB" w:rsidRPr="00EF6733" w14:paraId="43668441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79D38A1D" w14:textId="77777777" w:rsidR="006F768A" w:rsidRPr="00EF6733" w:rsidRDefault="003E62FB" w:rsidP="00E45CC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F6733">
              <w:rPr>
                <w:rFonts w:ascii="Arial" w:hAnsi="Arial" w:cs="Arial"/>
              </w:rPr>
              <w:t>ENDS</w:t>
            </w:r>
          </w:p>
        </w:tc>
      </w:tr>
      <w:tr w:rsidR="003E62FB" w:rsidRPr="00EF6733" w14:paraId="62DFBC1F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4EEC860F" w14:textId="77777777" w:rsidR="003E62FB" w:rsidRPr="00EF6733" w:rsidRDefault="003E62FB">
            <w:pPr>
              <w:pStyle w:val="Heading1"/>
              <w:jc w:val="center"/>
              <w:rPr>
                <w:rFonts w:ascii="Arial" w:hAnsi="Arial" w:cs="Arial"/>
                <w:b w:val="0"/>
                <w:bCs/>
                <w:sz w:val="24"/>
              </w:rPr>
            </w:pPr>
          </w:p>
        </w:tc>
      </w:tr>
      <w:tr w:rsidR="003E62FB" w:rsidRPr="00EF6733" w14:paraId="03F7C776" w14:textId="77777777" w:rsidTr="00722FB6">
        <w:trPr>
          <w:gridAfter w:val="1"/>
          <w:wAfter w:w="72" w:type="dxa"/>
          <w:cantSplit/>
          <w:trHeight w:val="80"/>
        </w:trPr>
        <w:tc>
          <w:tcPr>
            <w:tcW w:w="2160" w:type="dxa"/>
            <w:gridSpan w:val="2"/>
          </w:tcPr>
          <w:p w14:paraId="3C40E6D3" w14:textId="77777777" w:rsidR="003E62FB" w:rsidRPr="00EF6733" w:rsidRDefault="003E62FB">
            <w:pPr>
              <w:jc w:val="both"/>
              <w:rPr>
                <w:rFonts w:ascii="Arial" w:hAnsi="Arial" w:cs="Arial"/>
                <w:b/>
                <w:bCs/>
              </w:rPr>
            </w:pPr>
            <w:r w:rsidRPr="00EF6733">
              <w:rPr>
                <w:rFonts w:ascii="Arial" w:hAnsi="Arial" w:cs="Arial"/>
                <w:b/>
                <w:bCs/>
              </w:rPr>
              <w:t xml:space="preserve">Notes for Editor: </w:t>
            </w:r>
          </w:p>
        </w:tc>
        <w:tc>
          <w:tcPr>
            <w:tcW w:w="8460" w:type="dxa"/>
          </w:tcPr>
          <w:p w14:paraId="20E40645" w14:textId="77777777" w:rsidR="0097370F" w:rsidRDefault="0097370F" w:rsidP="009737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Connecting Cambridgeshire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D141D5" w14:textId="5CCFEFA4" w:rsidR="0097370F" w:rsidRDefault="0097370F" w:rsidP="009737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The Connecting Cambridgeshire programme, led by Cambridgeshire County Council and supported by the Cambridgeshire &amp; Peterborough Combined Authority, is significantly improving broadband, mobile and public access Wi-Fi coverage, whilst securing futureproof full</w:t>
            </w:r>
            <w:r w:rsidR="00EF03E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fibre and 5G networks to take advantage of emerging technology.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4D76E23" w14:textId="77777777" w:rsidR="0097370F" w:rsidRDefault="0097370F" w:rsidP="009737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Visit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13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www.connectingcambridgeshire.co.uk</w:t>
              </w:r>
            </w:hyperlink>
            <w:r>
              <w:rPr>
                <w:rStyle w:val="normaltextrun"/>
                <w:rFonts w:ascii="Calibri" w:hAnsi="Calibri" w:cs="Calibri"/>
                <w:color w:val="0563C1"/>
                <w:sz w:val="22"/>
                <w:szCs w:val="22"/>
                <w:u w:val="single"/>
              </w:rPr>
              <w:t>  </w:t>
            </w:r>
            <w:r>
              <w:rPr>
                <w:rStyle w:val="eop"/>
                <w:rFonts w:ascii="Calibri" w:hAnsi="Calibri" w:cs="Calibri"/>
                <w:color w:val="0563C1"/>
                <w:sz w:val="22"/>
                <w:szCs w:val="22"/>
              </w:rPr>
              <w:t> </w:t>
            </w:r>
          </w:p>
          <w:p w14:paraId="57A8DB74" w14:textId="77777777" w:rsidR="003E62FB" w:rsidRPr="00EF6733" w:rsidRDefault="003E62F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E62FB" w:rsidRPr="00EF6733" w14:paraId="7D95CA15" w14:textId="77777777" w:rsidTr="00722FB6">
        <w:trPr>
          <w:gridAfter w:val="1"/>
          <w:wAfter w:w="72" w:type="dxa"/>
        </w:trPr>
        <w:tc>
          <w:tcPr>
            <w:tcW w:w="10620" w:type="dxa"/>
            <w:gridSpan w:val="3"/>
          </w:tcPr>
          <w:p w14:paraId="53ABB6EF" w14:textId="77777777" w:rsidR="003E62FB" w:rsidRPr="00EF6733" w:rsidRDefault="003E62FB">
            <w:pPr>
              <w:jc w:val="both"/>
              <w:rPr>
                <w:rFonts w:ascii="Arial" w:hAnsi="Arial" w:cs="Arial"/>
              </w:rPr>
            </w:pPr>
          </w:p>
        </w:tc>
      </w:tr>
      <w:tr w:rsidR="003E62FB" w:rsidRPr="00EF6733" w14:paraId="6FC0E022" w14:textId="77777777" w:rsidTr="00722FB6">
        <w:trPr>
          <w:gridAfter w:val="1"/>
          <w:wAfter w:w="72" w:type="dxa"/>
          <w:cantSplit/>
        </w:trPr>
        <w:tc>
          <w:tcPr>
            <w:tcW w:w="2160" w:type="dxa"/>
            <w:gridSpan w:val="2"/>
          </w:tcPr>
          <w:p w14:paraId="767690F8" w14:textId="77777777" w:rsidR="003E62FB" w:rsidRPr="00EF6733" w:rsidRDefault="003E62FB">
            <w:pPr>
              <w:jc w:val="both"/>
              <w:rPr>
                <w:rFonts w:ascii="Arial" w:hAnsi="Arial" w:cs="Arial"/>
                <w:b/>
                <w:bCs/>
              </w:rPr>
            </w:pPr>
            <w:r w:rsidRPr="00EF6733">
              <w:rPr>
                <w:rFonts w:ascii="Arial" w:hAnsi="Arial" w:cs="Arial"/>
                <w:b/>
                <w:bCs/>
              </w:rPr>
              <w:t>Media Contacts:</w:t>
            </w:r>
          </w:p>
        </w:tc>
        <w:tc>
          <w:tcPr>
            <w:tcW w:w="8460" w:type="dxa"/>
          </w:tcPr>
          <w:p w14:paraId="3435AD94" w14:textId="77777777" w:rsidR="004E1D4E" w:rsidRDefault="004E1D4E" w:rsidP="004E1D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Huntingdonshire District Council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50C4CF" w14:textId="77777777" w:rsidR="004E1D4E" w:rsidRDefault="004E1D4E" w:rsidP="004E1D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Gregg Sullivan, Communications Executive. Tel: 01480 388687 | 07780955006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9AFBF6" w14:textId="77777777" w:rsidR="007A3F1E" w:rsidRPr="004E1D4E" w:rsidRDefault="004E1D4E" w:rsidP="004E1D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Email </w:t>
            </w:r>
            <w:hyperlink r:id="rId14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</w:rPr>
                <w:t>Gregg.Sullivan@huntingdonshire.gov.uk</w:t>
              </w:r>
            </w:hyperlink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637B66" w14:textId="77777777" w:rsidR="003E62FB" w:rsidRDefault="003E62FB"/>
    <w:p w14:paraId="6481EC6B" w14:textId="77777777" w:rsidR="005251CB" w:rsidRDefault="005251CB"/>
    <w:sectPr w:rsidR="005251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CE5D" w14:textId="77777777" w:rsidR="002847ED" w:rsidRDefault="002847ED">
      <w:r>
        <w:separator/>
      </w:r>
    </w:p>
  </w:endnote>
  <w:endnote w:type="continuationSeparator" w:id="0">
    <w:p w14:paraId="14325197" w14:textId="77777777" w:rsidR="002847ED" w:rsidRDefault="002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824E" w14:textId="77777777" w:rsidR="00BC01D9" w:rsidRDefault="00BC0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4584" w14:textId="1C1044CB" w:rsidR="003E62FB" w:rsidRDefault="006C5573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A769B" wp14:editId="3DA91ED2">
              <wp:simplePos x="0" y="0"/>
              <wp:positionH relativeFrom="column">
                <wp:posOffset>0</wp:posOffset>
              </wp:positionH>
              <wp:positionV relativeFrom="paragraph">
                <wp:posOffset>-610870</wp:posOffset>
              </wp:positionV>
              <wp:extent cx="6743700" cy="112649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2C0B" w14:textId="77777777" w:rsidR="003E62FB" w:rsidRDefault="003E62FB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</w:pPr>
                        </w:p>
                        <w:p w14:paraId="1FF54E35" w14:textId="77777777" w:rsidR="00390D8D" w:rsidRDefault="009A4509">
                          <w:pPr>
                            <w:jc w:val="center"/>
                            <w:rPr>
                              <w:rFonts w:ascii="Arial" w:hAnsi="Arial" w:cs="Arial"/>
                              <w:color w:val="1F497D"/>
                            </w:rPr>
                          </w:pPr>
                          <w:r w:rsidRPr="009A4509">
                            <w:rPr>
                              <w:rFonts w:ascii="Arial" w:hAnsi="Arial" w:cs="Arial"/>
                              <w:color w:val="1F497D"/>
                            </w:rPr>
                            <w:t xml:space="preserve">Follow us on </w:t>
                          </w:r>
                          <w:r w:rsidRPr="009A4509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Twitter</w:t>
                          </w:r>
                          <w:r w:rsidRPr="009A4509">
                            <w:rPr>
                              <w:rFonts w:ascii="Arial" w:hAnsi="Arial" w:cs="Arial"/>
                              <w:color w:val="1F497D"/>
                            </w:rPr>
                            <w:t>: @huntsdc  </w:t>
                          </w:r>
                          <w:r w:rsidRPr="009A4509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Instagram</w:t>
                          </w:r>
                          <w:r w:rsidRPr="009A4509">
                            <w:rPr>
                              <w:rFonts w:ascii="Arial" w:hAnsi="Arial" w:cs="Arial"/>
                              <w:color w:val="1F497D"/>
                            </w:rPr>
                            <w:t>: HuntsDC  </w:t>
                          </w:r>
                          <w:r w:rsidRPr="009A4509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Facebook</w:t>
                          </w:r>
                          <w:r w:rsidRPr="009A4509">
                            <w:rPr>
                              <w:rFonts w:ascii="Arial" w:hAnsi="Arial" w:cs="Arial"/>
                              <w:color w:val="1F497D"/>
                            </w:rPr>
                            <w:t>: @huntingdonshire</w:t>
                          </w:r>
                        </w:p>
                        <w:p w14:paraId="20C6012D" w14:textId="77777777" w:rsidR="009A4509" w:rsidRPr="009A4509" w:rsidRDefault="009A450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7"/>
                            </w:rPr>
                          </w:pPr>
                        </w:p>
                        <w:p w14:paraId="6727DE7B" w14:textId="77777777" w:rsidR="003E62FB" w:rsidRDefault="00463786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  <w:t xml:space="preserve">Corporate </w:t>
                          </w:r>
                          <w:r w:rsidR="006C3EEE"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  <w:t>Office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  <w:t xml:space="preserve"> - Communications</w:t>
                          </w:r>
                          <w:r w:rsidR="003E62FB"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  <w:t xml:space="preserve">    Tel 01480 388033    E-mail </w:t>
                          </w:r>
                          <w:r w:rsidR="006C3EEE"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  <w:t>news@huntingdonshire.gov.uk</w:t>
                          </w:r>
                        </w:p>
                        <w:p w14:paraId="7F8F0B4B" w14:textId="77777777" w:rsidR="003E62FB" w:rsidRDefault="003E62FB">
                          <w:pPr>
                            <w:jc w:val="center"/>
                            <w:rPr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7"/>
                            </w:rPr>
                            <w:t>Pathfinder House    St Mary’s Street    Huntingdon    PE29 3TN    Tel 01480 388388    www.huntingdonshire.gov.uk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A76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48.1pt;width:531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" filled="f" fillcolor="black" stroked="f">
              <v:textbox>
                <w:txbxContent>
                  <w:p w14:paraId="149B2C0B" w14:textId="77777777" w:rsidR="003E62FB" w:rsidRDefault="003E62FB">
                    <w:pPr>
                      <w:jc w:val="center"/>
                      <w:rPr>
                        <w:rFonts w:ascii="Tahoma" w:hAnsi="Tahoma" w:cs="Tahoma"/>
                        <w:color w:val="000000"/>
                        <w:sz w:val="17"/>
                      </w:rPr>
                    </w:pPr>
                  </w:p>
                  <w:p w14:paraId="1FF54E35" w14:textId="77777777" w:rsidR="00390D8D" w:rsidRDefault="009A4509">
                    <w:pPr>
                      <w:jc w:val="center"/>
                      <w:rPr>
                        <w:rFonts w:ascii="Arial" w:hAnsi="Arial" w:cs="Arial"/>
                        <w:color w:val="1F497D"/>
                      </w:rPr>
                    </w:pPr>
                    <w:r w:rsidRPr="009A4509">
                      <w:rPr>
                        <w:rFonts w:ascii="Arial" w:hAnsi="Arial" w:cs="Arial"/>
                        <w:color w:val="1F497D"/>
                      </w:rPr>
                      <w:t xml:space="preserve">Follow us on </w:t>
                    </w:r>
                    <w:r w:rsidRPr="009A4509">
                      <w:rPr>
                        <w:rFonts w:ascii="Arial" w:hAnsi="Arial" w:cs="Arial"/>
                        <w:b/>
                        <w:color w:val="1F497D"/>
                      </w:rPr>
                      <w:t>Twitter</w:t>
                    </w:r>
                    <w:r w:rsidRPr="009A4509">
                      <w:rPr>
                        <w:rFonts w:ascii="Arial" w:hAnsi="Arial" w:cs="Arial"/>
                        <w:color w:val="1F497D"/>
                      </w:rPr>
                      <w:t>: @huntsdc  </w:t>
                    </w:r>
                    <w:r w:rsidRPr="009A4509">
                      <w:rPr>
                        <w:rFonts w:ascii="Arial" w:hAnsi="Arial" w:cs="Arial"/>
                        <w:b/>
                        <w:color w:val="1F497D"/>
                      </w:rPr>
                      <w:t>Instagram</w:t>
                    </w:r>
                    <w:r w:rsidRPr="009A4509">
                      <w:rPr>
                        <w:rFonts w:ascii="Arial" w:hAnsi="Arial" w:cs="Arial"/>
                        <w:color w:val="1F497D"/>
                      </w:rPr>
                      <w:t>: HuntsDC  </w:t>
                    </w:r>
                    <w:r w:rsidRPr="009A4509">
                      <w:rPr>
                        <w:rFonts w:ascii="Arial" w:hAnsi="Arial" w:cs="Arial"/>
                        <w:b/>
                        <w:color w:val="1F497D"/>
                      </w:rPr>
                      <w:t>Facebook</w:t>
                    </w:r>
                    <w:r w:rsidRPr="009A4509">
                      <w:rPr>
                        <w:rFonts w:ascii="Arial" w:hAnsi="Arial" w:cs="Arial"/>
                        <w:color w:val="1F497D"/>
                      </w:rPr>
                      <w:t>: @huntingdonshire</w:t>
                    </w:r>
                  </w:p>
                  <w:p w14:paraId="20C6012D" w14:textId="77777777" w:rsidR="009A4509" w:rsidRPr="009A4509" w:rsidRDefault="009A4509">
                    <w:pPr>
                      <w:jc w:val="center"/>
                      <w:rPr>
                        <w:rFonts w:ascii="Arial" w:hAnsi="Arial" w:cs="Arial"/>
                        <w:color w:val="000000"/>
                        <w:sz w:val="17"/>
                      </w:rPr>
                    </w:pPr>
                  </w:p>
                  <w:p w14:paraId="6727DE7B" w14:textId="77777777" w:rsidR="003E62FB" w:rsidRDefault="00463786">
                    <w:pPr>
                      <w:jc w:val="center"/>
                      <w:rPr>
                        <w:rFonts w:ascii="Tahoma" w:hAnsi="Tahoma" w:cs="Tahoma"/>
                        <w:color w:val="000000"/>
                        <w:sz w:val="17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7"/>
                      </w:rPr>
                      <w:t xml:space="preserve">Corporate </w:t>
                    </w:r>
                    <w:r w:rsidR="006C3EEE">
                      <w:rPr>
                        <w:rFonts w:ascii="Tahoma" w:hAnsi="Tahoma" w:cs="Tahoma"/>
                        <w:color w:val="000000"/>
                        <w:sz w:val="17"/>
                      </w:rPr>
                      <w:t>Office</w:t>
                    </w:r>
                    <w:r>
                      <w:rPr>
                        <w:rFonts w:ascii="Tahoma" w:hAnsi="Tahoma" w:cs="Tahoma"/>
                        <w:color w:val="000000"/>
                        <w:sz w:val="17"/>
                      </w:rPr>
                      <w:t xml:space="preserve"> - Communications</w:t>
                    </w:r>
                    <w:r w:rsidR="003E62FB">
                      <w:rPr>
                        <w:rFonts w:ascii="Tahoma" w:hAnsi="Tahoma" w:cs="Tahoma"/>
                        <w:color w:val="000000"/>
                        <w:sz w:val="17"/>
                      </w:rPr>
                      <w:t xml:space="preserve">    Tel 01480 388033    E-mail </w:t>
                    </w:r>
                    <w:r w:rsidR="006C3EEE">
                      <w:rPr>
                        <w:rFonts w:ascii="Tahoma" w:hAnsi="Tahoma" w:cs="Tahoma"/>
                        <w:color w:val="000000"/>
                        <w:sz w:val="17"/>
                      </w:rPr>
                      <w:t>news@huntingdonshire.gov.uk</w:t>
                    </w:r>
                  </w:p>
                  <w:p w14:paraId="7F8F0B4B" w14:textId="77777777" w:rsidR="003E62FB" w:rsidRDefault="003E62FB">
                    <w:pPr>
                      <w:jc w:val="center"/>
                      <w:rPr>
                        <w:color w:val="000000"/>
                        <w:sz w:val="17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7"/>
                      </w:rPr>
                      <w:t>Pathfinder House    St Mary’s Street    Huntingdon    PE29 3TN    Tel 01480 388388    www.huntingdonshire.gov.uk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CDC5" w14:textId="77777777" w:rsidR="00BC01D9" w:rsidRDefault="00BC0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AE38" w14:textId="77777777" w:rsidR="002847ED" w:rsidRDefault="002847ED">
      <w:r>
        <w:separator/>
      </w:r>
    </w:p>
  </w:footnote>
  <w:footnote w:type="continuationSeparator" w:id="0">
    <w:p w14:paraId="3F51316E" w14:textId="77777777" w:rsidR="002847ED" w:rsidRDefault="0028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70EF" w14:textId="77777777" w:rsidR="00BC01D9" w:rsidRDefault="00BC0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F5" w14:textId="77777777" w:rsidR="00BC01D9" w:rsidRDefault="00BC0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13F7" w14:textId="77777777" w:rsidR="00BC01D9" w:rsidRDefault="00BC0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699"/>
    <w:multiLevelType w:val="multilevel"/>
    <w:tmpl w:val="5C5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746E4"/>
    <w:multiLevelType w:val="multilevel"/>
    <w:tmpl w:val="BB80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E47949"/>
    <w:multiLevelType w:val="multilevel"/>
    <w:tmpl w:val="60062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23A3C"/>
    <w:multiLevelType w:val="hybridMultilevel"/>
    <w:tmpl w:val="88D86628"/>
    <w:lvl w:ilvl="0" w:tplc="5E569F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DFD"/>
    <w:multiLevelType w:val="hybridMultilevel"/>
    <w:tmpl w:val="C6D2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177"/>
    <w:multiLevelType w:val="hybridMultilevel"/>
    <w:tmpl w:val="F4DC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49ED"/>
    <w:multiLevelType w:val="multilevel"/>
    <w:tmpl w:val="840C3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32952"/>
    <w:multiLevelType w:val="multilevel"/>
    <w:tmpl w:val="C6A4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50FEC"/>
    <w:multiLevelType w:val="multilevel"/>
    <w:tmpl w:val="EE18C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D6DD9"/>
    <w:multiLevelType w:val="multilevel"/>
    <w:tmpl w:val="DC6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F6D6A"/>
    <w:multiLevelType w:val="multilevel"/>
    <w:tmpl w:val="81D8D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7f1c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szA2MDEzNjYxNDZQ0lEKTi0uzszPAykwNKgFACDL2t4tAAAA"/>
  </w:docVars>
  <w:rsids>
    <w:rsidRoot w:val="00006172"/>
    <w:rsid w:val="00006172"/>
    <w:rsid w:val="00037F60"/>
    <w:rsid w:val="00042D73"/>
    <w:rsid w:val="000719FB"/>
    <w:rsid w:val="00075B04"/>
    <w:rsid w:val="000970F2"/>
    <w:rsid w:val="000B5B5B"/>
    <w:rsid w:val="000C156C"/>
    <w:rsid w:val="000E39FF"/>
    <w:rsid w:val="000F38C7"/>
    <w:rsid w:val="000F7529"/>
    <w:rsid w:val="00102C50"/>
    <w:rsid w:val="001064F4"/>
    <w:rsid w:val="00110B2C"/>
    <w:rsid w:val="001220EF"/>
    <w:rsid w:val="00164B57"/>
    <w:rsid w:val="001674A1"/>
    <w:rsid w:val="001805CC"/>
    <w:rsid w:val="001968F7"/>
    <w:rsid w:val="001C219D"/>
    <w:rsid w:val="001E00B1"/>
    <w:rsid w:val="001E6F7C"/>
    <w:rsid w:val="00202B5B"/>
    <w:rsid w:val="00213633"/>
    <w:rsid w:val="002142B2"/>
    <w:rsid w:val="00223EC8"/>
    <w:rsid w:val="00227BCB"/>
    <w:rsid w:val="002557C2"/>
    <w:rsid w:val="00256432"/>
    <w:rsid w:val="002847ED"/>
    <w:rsid w:val="002977BA"/>
    <w:rsid w:val="002B1DD5"/>
    <w:rsid w:val="002F7DBB"/>
    <w:rsid w:val="00305F2C"/>
    <w:rsid w:val="00324F9F"/>
    <w:rsid w:val="00340B38"/>
    <w:rsid w:val="00390D8D"/>
    <w:rsid w:val="0039194C"/>
    <w:rsid w:val="003D1900"/>
    <w:rsid w:val="003E62FB"/>
    <w:rsid w:val="003E6D44"/>
    <w:rsid w:val="0042246C"/>
    <w:rsid w:val="0045763A"/>
    <w:rsid w:val="00463329"/>
    <w:rsid w:val="00463786"/>
    <w:rsid w:val="00464331"/>
    <w:rsid w:val="004756EC"/>
    <w:rsid w:val="004E1D4E"/>
    <w:rsid w:val="004F4357"/>
    <w:rsid w:val="00505055"/>
    <w:rsid w:val="005079FD"/>
    <w:rsid w:val="005251CB"/>
    <w:rsid w:val="0052532E"/>
    <w:rsid w:val="00526ECA"/>
    <w:rsid w:val="0057153A"/>
    <w:rsid w:val="005716E5"/>
    <w:rsid w:val="005749DC"/>
    <w:rsid w:val="005845A1"/>
    <w:rsid w:val="00584C9D"/>
    <w:rsid w:val="00592FCA"/>
    <w:rsid w:val="005A085F"/>
    <w:rsid w:val="005B3D9B"/>
    <w:rsid w:val="005E2CCF"/>
    <w:rsid w:val="005F0F97"/>
    <w:rsid w:val="005F53D6"/>
    <w:rsid w:val="006002FD"/>
    <w:rsid w:val="00632F0E"/>
    <w:rsid w:val="00646F09"/>
    <w:rsid w:val="00663FF7"/>
    <w:rsid w:val="00670D15"/>
    <w:rsid w:val="00677C60"/>
    <w:rsid w:val="006C3EEE"/>
    <w:rsid w:val="006C5573"/>
    <w:rsid w:val="006D0D78"/>
    <w:rsid w:val="006F768A"/>
    <w:rsid w:val="00712706"/>
    <w:rsid w:val="007174A6"/>
    <w:rsid w:val="00720D01"/>
    <w:rsid w:val="00722FB6"/>
    <w:rsid w:val="007235C8"/>
    <w:rsid w:val="00741FAD"/>
    <w:rsid w:val="00742605"/>
    <w:rsid w:val="00763B6A"/>
    <w:rsid w:val="007976A3"/>
    <w:rsid w:val="007A1BB2"/>
    <w:rsid w:val="007A3F1E"/>
    <w:rsid w:val="007D316C"/>
    <w:rsid w:val="007D48FD"/>
    <w:rsid w:val="007F0A7F"/>
    <w:rsid w:val="00815F15"/>
    <w:rsid w:val="008452FE"/>
    <w:rsid w:val="00857852"/>
    <w:rsid w:val="0086036A"/>
    <w:rsid w:val="00867BBF"/>
    <w:rsid w:val="008B69FF"/>
    <w:rsid w:val="008E32BD"/>
    <w:rsid w:val="00901479"/>
    <w:rsid w:val="00902D12"/>
    <w:rsid w:val="009426E0"/>
    <w:rsid w:val="00955E78"/>
    <w:rsid w:val="0096529A"/>
    <w:rsid w:val="0097370F"/>
    <w:rsid w:val="0098036F"/>
    <w:rsid w:val="009A4509"/>
    <w:rsid w:val="009B56C1"/>
    <w:rsid w:val="009B6500"/>
    <w:rsid w:val="009C1D59"/>
    <w:rsid w:val="009C742E"/>
    <w:rsid w:val="00A05AFF"/>
    <w:rsid w:val="00A12048"/>
    <w:rsid w:val="00A16CE6"/>
    <w:rsid w:val="00A41767"/>
    <w:rsid w:val="00A74E84"/>
    <w:rsid w:val="00A9479C"/>
    <w:rsid w:val="00A96A44"/>
    <w:rsid w:val="00AC2429"/>
    <w:rsid w:val="00AC4910"/>
    <w:rsid w:val="00AC65E8"/>
    <w:rsid w:val="00AE5D78"/>
    <w:rsid w:val="00AF0EFC"/>
    <w:rsid w:val="00AF30BD"/>
    <w:rsid w:val="00B13EBC"/>
    <w:rsid w:val="00B26A1F"/>
    <w:rsid w:val="00B30E93"/>
    <w:rsid w:val="00B34DC6"/>
    <w:rsid w:val="00B50BE0"/>
    <w:rsid w:val="00B544A9"/>
    <w:rsid w:val="00B574EC"/>
    <w:rsid w:val="00B645CB"/>
    <w:rsid w:val="00B92E63"/>
    <w:rsid w:val="00BA784D"/>
    <w:rsid w:val="00BB06A3"/>
    <w:rsid w:val="00BB7DE6"/>
    <w:rsid w:val="00BB7F78"/>
    <w:rsid w:val="00BC01D9"/>
    <w:rsid w:val="00BE0A4A"/>
    <w:rsid w:val="00BF49B2"/>
    <w:rsid w:val="00BF79B6"/>
    <w:rsid w:val="00C05FED"/>
    <w:rsid w:val="00C117C5"/>
    <w:rsid w:val="00C33D9A"/>
    <w:rsid w:val="00C3573C"/>
    <w:rsid w:val="00C42784"/>
    <w:rsid w:val="00C45B9C"/>
    <w:rsid w:val="00C620FA"/>
    <w:rsid w:val="00C73C3E"/>
    <w:rsid w:val="00C920A5"/>
    <w:rsid w:val="00CB0E50"/>
    <w:rsid w:val="00CB2B41"/>
    <w:rsid w:val="00CB6A9F"/>
    <w:rsid w:val="00D100C0"/>
    <w:rsid w:val="00D427DD"/>
    <w:rsid w:val="00D52F0D"/>
    <w:rsid w:val="00D570C5"/>
    <w:rsid w:val="00D84DBB"/>
    <w:rsid w:val="00D86185"/>
    <w:rsid w:val="00DD38B7"/>
    <w:rsid w:val="00E416EC"/>
    <w:rsid w:val="00E45CCB"/>
    <w:rsid w:val="00E6077B"/>
    <w:rsid w:val="00E97B98"/>
    <w:rsid w:val="00EB0059"/>
    <w:rsid w:val="00EB1876"/>
    <w:rsid w:val="00EC7FAA"/>
    <w:rsid w:val="00EE3A34"/>
    <w:rsid w:val="00EF03EE"/>
    <w:rsid w:val="00EF6733"/>
    <w:rsid w:val="00F550F4"/>
    <w:rsid w:val="00F57AE8"/>
    <w:rsid w:val="00F61C01"/>
    <w:rsid w:val="00F6703A"/>
    <w:rsid w:val="00F76EC6"/>
    <w:rsid w:val="00F95AE9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f1c6c"/>
    </o:shapedefaults>
    <o:shapelayout v:ext="edit">
      <o:idmap v:ext="edit" data="1"/>
    </o:shapelayout>
  </w:shapeDefaults>
  <w:decimalSymbol w:val="."/>
  <w:listSeparator w:val=","/>
  <w14:docId w14:val="378CD593"/>
  <w15:chartTrackingRefBased/>
  <w15:docId w15:val="{47DAC14D-EF08-473C-9386-E34783B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 w:val="7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EC7FAA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A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3F1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F1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BE0A4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645CB"/>
    <w:rPr>
      <w:b/>
      <w:bCs/>
    </w:rPr>
  </w:style>
  <w:style w:type="paragraph" w:customStyle="1" w:styleId="xmsonormal">
    <w:name w:val="x_msonormal"/>
    <w:basedOn w:val="Normal"/>
    <w:rsid w:val="007174A6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F7DBB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8E32BD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526ECA"/>
  </w:style>
  <w:style w:type="paragraph" w:customStyle="1" w:styleId="paragraph">
    <w:name w:val="paragraph"/>
    <w:basedOn w:val="Normal"/>
    <w:rsid w:val="00526ECA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526ECA"/>
  </w:style>
  <w:style w:type="character" w:customStyle="1" w:styleId="scxw23243491">
    <w:name w:val="scxw23243491"/>
    <w:rsid w:val="0052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27E02"/>
            <w:right w:val="none" w:sz="0" w:space="0" w:color="auto"/>
          </w:divBdr>
        </w:div>
      </w:divsChild>
    </w:div>
    <w:div w:id="1608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nectingcambridgeshire.co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nnectingcambridgeshire.co.uk/public-access-wi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egg.Sullivan@huntingdonshire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3" ma:contentTypeDescription="Create a new document." ma:contentTypeScope="" ma:versionID="efc817b30ec6f7cad2bd7f01fcb44bf4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f480b2bb0201e80fc292b7daef574bf8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CC0EF9-221C-4BA3-B98E-C2458ED81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E0BB7-32BA-4A5B-8026-6E01D8664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5639D-CD59-44C1-97D4-CC2A1F4F1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24C7C-5B59-4665-828C-7E0D73CC6FC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Hunts District Council</Company>
  <LinksUpToDate>false</LinksUpToDate>
  <CharactersWithSpaces>3479</CharactersWithSpaces>
  <SharedDoc>false</SharedDoc>
  <HLinks>
    <vt:vector size="36" baseType="variant">
      <vt:variant>
        <vt:i4>2818060</vt:i4>
      </vt:variant>
      <vt:variant>
        <vt:i4>15</vt:i4>
      </vt:variant>
      <vt:variant>
        <vt:i4>0</vt:i4>
      </vt:variant>
      <vt:variant>
        <vt:i4>5</vt:i4>
      </vt:variant>
      <vt:variant>
        <vt:lpwstr>mailto:Gregg.Sullivan@huntingdonshire.gov.uk</vt:lpwstr>
      </vt:variant>
      <vt:variant>
        <vt:lpwstr/>
      </vt:variant>
      <vt:variant>
        <vt:i4>7143432</vt:i4>
      </vt:variant>
      <vt:variant>
        <vt:i4>12</vt:i4>
      </vt:variant>
      <vt:variant>
        <vt:i4>0</vt:i4>
      </vt:variant>
      <vt:variant>
        <vt:i4>5</vt:i4>
      </vt:variant>
      <vt:variant>
        <vt:lpwstr>mailto:jane.spence@cambridgeshirepeterborough-ca.gov.uk</vt:lpwstr>
      </vt:variant>
      <vt:variant>
        <vt:lpwstr/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mailto:Joanna.shilton@cambridgeshire.gov.uk</vt:lpwstr>
      </vt:variant>
      <vt:variant>
        <vt:lpwstr/>
      </vt:variant>
      <vt:variant>
        <vt:i4>7798874</vt:i4>
      </vt:variant>
      <vt:variant>
        <vt:i4>6</vt:i4>
      </vt:variant>
      <vt:variant>
        <vt:i4>0</vt:i4>
      </vt:variant>
      <vt:variant>
        <vt:i4>5</vt:i4>
      </vt:variant>
      <vt:variant>
        <vt:lpwstr>mailto:jane.sneesby@cambridgeshire.gov.uk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https://www.connectingcambridgeshire.co.uk/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http://www.connectingcambridgeshire.co.uk/public-access-wifi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subject/>
  <dc:creator>ARead</dc:creator>
  <cp:keywords/>
  <cp:lastModifiedBy>Great Paxton Parish Council</cp:lastModifiedBy>
  <cp:revision>2</cp:revision>
  <cp:lastPrinted>2019-04-15T13:42:00Z</cp:lastPrinted>
  <dcterms:created xsi:type="dcterms:W3CDTF">2021-05-20T14:24:00Z</dcterms:created>
  <dcterms:modified xsi:type="dcterms:W3CDTF">2021-05-20T14:24:00Z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HDC Templates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ARead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isplay_urn:schemas-microsoft-com:office:office#Editor">
    <vt:lpwstr>Archer, Peter (Design)</vt:lpwstr>
  </property>
  <property fmtid="{D5CDD505-2E9C-101B-9397-08002B2CF9AE}" pid="13" name="xd_Signature">
    <vt:lpwstr/>
  </property>
  <property fmtid="{D5CDD505-2E9C-101B-9397-08002B2CF9AE}" pid="14" name="display_urn:schemas-microsoft-com:office:office#Author">
    <vt:lpwstr>Archer, Peter (Design)</vt:lpwstr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Order">
    <vt:lpwstr>4600.00000000000</vt:lpwstr>
  </property>
  <property fmtid="{D5CDD505-2E9C-101B-9397-08002B2CF9AE}" pid="18" name="ContentTypeId">
    <vt:lpwstr>0x0101002F07148E4FD8314180D707473731A1E1</vt:lpwstr>
  </property>
</Properties>
</file>