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D682" w14:textId="3692E2D2" w:rsidR="003F12A5" w:rsidRDefault="003F12A5"/>
    <w:p w14:paraId="3C146529" w14:textId="4F31720B" w:rsidR="00CF27AE" w:rsidRPr="00CF27AE" w:rsidRDefault="00CF27AE">
      <w:pPr>
        <w:rPr>
          <w:rFonts w:ascii="Arial" w:hAnsi="Arial" w:cs="Arial"/>
          <w:b/>
          <w:bCs/>
        </w:rPr>
      </w:pPr>
      <w:r w:rsidRPr="00CF27AE">
        <w:rPr>
          <w:rFonts w:ascii="Arial" w:hAnsi="Arial" w:cs="Arial"/>
          <w:b/>
          <w:bCs/>
          <w:sz w:val="28"/>
          <w:szCs w:val="28"/>
        </w:rPr>
        <w:t xml:space="preserve">PECT’s </w:t>
      </w:r>
      <w:r w:rsidR="00984C70">
        <w:rPr>
          <w:rFonts w:ascii="Arial" w:hAnsi="Arial" w:cs="Arial"/>
          <w:b/>
          <w:bCs/>
          <w:sz w:val="28"/>
          <w:szCs w:val="28"/>
        </w:rPr>
        <w:t>CHESS</w:t>
      </w:r>
      <w:r w:rsidRPr="00CF27AE">
        <w:rPr>
          <w:rFonts w:ascii="Arial" w:hAnsi="Arial" w:cs="Arial"/>
          <w:b/>
          <w:bCs/>
          <w:sz w:val="28"/>
          <w:szCs w:val="28"/>
        </w:rPr>
        <w:t xml:space="preserve"> Service is helping residents to keep warm and safe</w:t>
      </w:r>
      <w:r>
        <w:rPr>
          <w:rFonts w:ascii="Arial" w:hAnsi="Arial" w:cs="Arial"/>
          <w:b/>
          <w:bCs/>
          <w:sz w:val="28"/>
          <w:szCs w:val="28"/>
        </w:rPr>
        <w:t>.</w:t>
      </w:r>
    </w:p>
    <w:p w14:paraId="1B3E645A" w14:textId="1E03CAF4" w:rsidR="007B3EC9" w:rsidRPr="007B3EC9" w:rsidRDefault="007B3EC9" w:rsidP="00D47108">
      <w:pPr>
        <w:rPr>
          <w:rFonts w:ascii="Arial" w:hAnsi="Arial" w:cs="Arial"/>
          <w:sz w:val="24"/>
          <w:szCs w:val="24"/>
          <w:shd w:val="clear" w:color="auto" w:fill="FFFFFF"/>
        </w:rPr>
      </w:pPr>
      <w:r w:rsidRPr="007B3EC9">
        <w:rPr>
          <w:rFonts w:ascii="Arial" w:hAnsi="Arial" w:cs="Arial"/>
          <w:sz w:val="24"/>
          <w:szCs w:val="24"/>
          <w:shd w:val="clear" w:color="auto" w:fill="FFFFFF"/>
        </w:rPr>
        <w:t>With lockdown and the cold spring</w:t>
      </w:r>
      <w:r>
        <w:rPr>
          <w:rFonts w:ascii="Arial" w:hAnsi="Arial" w:cs="Arial"/>
          <w:sz w:val="24"/>
          <w:szCs w:val="24"/>
          <w:shd w:val="clear" w:color="auto" w:fill="FFFFFF"/>
        </w:rPr>
        <w:t>, n</w:t>
      </w:r>
      <w:r w:rsidR="00CF27AE" w:rsidRPr="00CF27AE">
        <w:rPr>
          <w:rFonts w:ascii="Arial" w:hAnsi="Arial" w:cs="Arial"/>
          <w:sz w:val="24"/>
          <w:szCs w:val="24"/>
          <w:shd w:val="clear" w:color="auto" w:fill="FFFFFF"/>
        </w:rPr>
        <w:t>ow more than eve</w:t>
      </w:r>
      <w:r w:rsidR="00F4226F">
        <w:rPr>
          <w:rFonts w:ascii="Arial" w:hAnsi="Arial" w:cs="Arial"/>
          <w:sz w:val="24"/>
          <w:szCs w:val="24"/>
          <w:shd w:val="clear" w:color="auto" w:fill="FFFFFF"/>
        </w:rPr>
        <w:t>r,</w:t>
      </w:r>
      <w:r w:rsidR="00CF27AE" w:rsidRPr="00CF27AE">
        <w:rPr>
          <w:rFonts w:ascii="Arial" w:hAnsi="Arial" w:cs="Arial"/>
          <w:sz w:val="24"/>
          <w:szCs w:val="24"/>
          <w:shd w:val="clear" w:color="auto" w:fill="FFFFFF"/>
        </w:rPr>
        <w:t xml:space="preserve"> we are spending more time in our homes which means we might see a significant increase in our energy bills.</w:t>
      </w:r>
      <w:r w:rsidR="00CF27AE">
        <w:rPr>
          <w:rFonts w:ascii="Arial" w:hAnsi="Arial" w:cs="Arial"/>
          <w:sz w:val="24"/>
          <w:szCs w:val="24"/>
          <w:shd w:val="clear" w:color="auto" w:fill="FFFFFF"/>
        </w:rPr>
        <w:t xml:space="preserve"> </w:t>
      </w:r>
      <w:r w:rsidR="00CF27AE" w:rsidRPr="00CF27AE">
        <w:rPr>
          <w:rFonts w:ascii="Arial" w:hAnsi="Arial" w:cs="Arial"/>
          <w:sz w:val="24"/>
          <w:szCs w:val="24"/>
          <w:shd w:val="clear" w:color="auto" w:fill="FFFFFF"/>
        </w:rPr>
        <w:t>This can be a cause of worry, especially if we don’t have enough money to cover the costs</w:t>
      </w:r>
      <w:r w:rsidR="008F7D50">
        <w:rPr>
          <w:rFonts w:ascii="Arial" w:hAnsi="Arial" w:cs="Arial"/>
          <w:sz w:val="24"/>
          <w:szCs w:val="24"/>
          <w:shd w:val="clear" w:color="auto" w:fill="FFFFFF"/>
        </w:rPr>
        <w:t>.</w:t>
      </w:r>
    </w:p>
    <w:p w14:paraId="453E3B4C" w14:textId="24CB02FD" w:rsidR="00D47108" w:rsidRDefault="00CF27AE" w:rsidP="00D47108">
      <w:pPr>
        <w:rPr>
          <w:rFonts w:ascii="Arial" w:hAnsi="Arial" w:cs="Arial"/>
          <w:sz w:val="24"/>
          <w:szCs w:val="24"/>
          <w:shd w:val="clear" w:color="auto" w:fill="FFFFFF"/>
        </w:rPr>
      </w:pPr>
      <w:r w:rsidRPr="00D47108">
        <w:rPr>
          <w:rFonts w:ascii="Arial" w:hAnsi="Arial" w:cs="Arial"/>
          <w:sz w:val="24"/>
          <w:szCs w:val="24"/>
        </w:rPr>
        <w:t>Cambridgeshire Home Energy Support Service (CHESS)</w:t>
      </w:r>
      <w:r w:rsidRPr="00CF27AE">
        <w:rPr>
          <w:rFonts w:ascii="Arial" w:hAnsi="Arial" w:cs="Arial"/>
          <w:sz w:val="24"/>
          <w:szCs w:val="24"/>
          <w:shd w:val="clear" w:color="auto" w:fill="FFFFFF"/>
        </w:rPr>
        <w:t xml:space="preserve">, a service </w:t>
      </w:r>
      <w:r>
        <w:rPr>
          <w:rFonts w:ascii="Arial" w:hAnsi="Arial" w:cs="Arial"/>
          <w:sz w:val="24"/>
          <w:szCs w:val="24"/>
          <w:shd w:val="clear" w:color="auto" w:fill="FFFFFF"/>
        </w:rPr>
        <w:t xml:space="preserve">provided by </w:t>
      </w:r>
      <w:r w:rsidRPr="00CF27AE">
        <w:rPr>
          <w:rFonts w:ascii="Arial" w:hAnsi="Arial" w:cs="Arial"/>
          <w:sz w:val="24"/>
          <w:szCs w:val="24"/>
          <w:shd w:val="clear" w:color="auto" w:fill="FFFFFF"/>
        </w:rPr>
        <w:t>environmental charity PECT</w:t>
      </w:r>
      <w:r>
        <w:rPr>
          <w:rFonts w:ascii="Arial" w:hAnsi="Arial" w:cs="Arial"/>
          <w:sz w:val="24"/>
          <w:szCs w:val="24"/>
          <w:shd w:val="clear" w:color="auto" w:fill="FFFFFF"/>
        </w:rPr>
        <w:t xml:space="preserve"> and </w:t>
      </w:r>
      <w:r w:rsidRPr="00CF27AE">
        <w:rPr>
          <w:rFonts w:ascii="Arial" w:hAnsi="Arial" w:cs="Arial"/>
          <w:sz w:val="24"/>
          <w:szCs w:val="24"/>
          <w:shd w:val="clear" w:color="auto" w:fill="FFFFFF"/>
        </w:rPr>
        <w:t xml:space="preserve">Cambridgeshire ACRE, is </w:t>
      </w:r>
      <w:r>
        <w:rPr>
          <w:rFonts w:ascii="Arial" w:hAnsi="Arial" w:cs="Arial"/>
          <w:sz w:val="24"/>
          <w:szCs w:val="24"/>
          <w:shd w:val="clear" w:color="auto" w:fill="FFFFFF"/>
        </w:rPr>
        <w:t>supporting</w:t>
      </w:r>
      <w:r w:rsidRPr="00CF27AE">
        <w:rPr>
          <w:rFonts w:ascii="Arial" w:hAnsi="Arial" w:cs="Arial"/>
          <w:sz w:val="24"/>
          <w:szCs w:val="24"/>
          <w:shd w:val="clear" w:color="auto" w:fill="FFFFFF"/>
        </w:rPr>
        <w:t xml:space="preserve"> vulnerable residents in </w:t>
      </w:r>
      <w:r>
        <w:rPr>
          <w:rFonts w:ascii="Arial" w:hAnsi="Arial" w:cs="Arial"/>
          <w:sz w:val="24"/>
          <w:szCs w:val="24"/>
          <w:shd w:val="clear" w:color="auto" w:fill="FFFFFF"/>
        </w:rPr>
        <w:t>North</w:t>
      </w:r>
      <w:r w:rsidR="00984C70">
        <w:rPr>
          <w:rFonts w:ascii="Arial" w:hAnsi="Arial" w:cs="Arial"/>
          <w:sz w:val="24"/>
          <w:szCs w:val="24"/>
          <w:shd w:val="clear" w:color="auto" w:fill="FFFFFF"/>
        </w:rPr>
        <w:t>ern</w:t>
      </w:r>
      <w:r>
        <w:rPr>
          <w:rFonts w:ascii="Arial" w:hAnsi="Arial" w:cs="Arial"/>
          <w:sz w:val="24"/>
          <w:szCs w:val="24"/>
          <w:shd w:val="clear" w:color="auto" w:fill="FFFFFF"/>
        </w:rPr>
        <w:t xml:space="preserve"> </w:t>
      </w:r>
      <w:r w:rsidRPr="00CF27AE">
        <w:rPr>
          <w:rFonts w:ascii="Arial" w:hAnsi="Arial" w:cs="Arial"/>
          <w:sz w:val="24"/>
          <w:szCs w:val="24"/>
          <w:shd w:val="clear" w:color="auto" w:fill="FFFFFF"/>
        </w:rPr>
        <w:t>Cambridgeshire with free energy advice and support.</w:t>
      </w:r>
    </w:p>
    <w:p w14:paraId="2B9AB022" w14:textId="35ADB1EF" w:rsidR="00CF27AE" w:rsidRDefault="00CF27AE" w:rsidP="00CF27AE">
      <w:pPr>
        <w:rPr>
          <w:rFonts w:ascii="Arial" w:hAnsi="Arial" w:cs="Arial"/>
          <w:sz w:val="24"/>
          <w:szCs w:val="24"/>
          <w:lang w:val="en-US"/>
        </w:rPr>
      </w:pPr>
      <w:r>
        <w:rPr>
          <w:rFonts w:ascii="Arial" w:hAnsi="Arial" w:cs="Arial"/>
          <w:sz w:val="24"/>
          <w:szCs w:val="24"/>
          <w:lang w:val="en-US"/>
        </w:rPr>
        <w:t>The free service can offer you a wide range of support, from providing top-up fuel vouchers</w:t>
      </w:r>
      <w:r w:rsidR="00EA0707">
        <w:rPr>
          <w:rFonts w:ascii="Arial" w:hAnsi="Arial" w:cs="Arial"/>
          <w:sz w:val="24"/>
          <w:szCs w:val="24"/>
          <w:lang w:val="en-US"/>
        </w:rPr>
        <w:t xml:space="preserve"> and</w:t>
      </w:r>
      <w:r>
        <w:rPr>
          <w:rFonts w:ascii="Arial" w:hAnsi="Arial" w:cs="Arial"/>
          <w:sz w:val="24"/>
          <w:szCs w:val="24"/>
          <w:lang w:val="en-US"/>
        </w:rPr>
        <w:t xml:space="preserve"> debt relief of up to £500, </w:t>
      </w:r>
      <w:r w:rsidR="00EA0707">
        <w:rPr>
          <w:rFonts w:ascii="Arial" w:hAnsi="Arial" w:cs="Arial"/>
          <w:sz w:val="24"/>
          <w:szCs w:val="24"/>
          <w:lang w:val="en-US"/>
        </w:rPr>
        <w:t>to p</w:t>
      </w:r>
      <w:r>
        <w:rPr>
          <w:rFonts w:ascii="Arial" w:hAnsi="Arial" w:cs="Arial"/>
          <w:sz w:val="24"/>
          <w:szCs w:val="24"/>
          <w:lang w:val="en-US"/>
        </w:rPr>
        <w:t xml:space="preserve">roviding small home improvements </w:t>
      </w:r>
      <w:r w:rsidR="00EA0707">
        <w:rPr>
          <w:rFonts w:ascii="Arial" w:hAnsi="Arial" w:cs="Arial"/>
          <w:sz w:val="24"/>
          <w:szCs w:val="24"/>
          <w:lang w:val="en-US"/>
        </w:rPr>
        <w:t>and</w:t>
      </w:r>
      <w:r>
        <w:rPr>
          <w:rFonts w:ascii="Arial" w:hAnsi="Arial" w:cs="Arial"/>
          <w:sz w:val="24"/>
          <w:szCs w:val="24"/>
          <w:lang w:val="en-US"/>
        </w:rPr>
        <w:t xml:space="preserve"> access</w:t>
      </w:r>
      <w:r w:rsidR="00EA0707">
        <w:rPr>
          <w:rFonts w:ascii="Arial" w:hAnsi="Arial" w:cs="Arial"/>
          <w:sz w:val="24"/>
          <w:szCs w:val="24"/>
          <w:lang w:val="en-US"/>
        </w:rPr>
        <w:t>ing</w:t>
      </w:r>
      <w:r>
        <w:rPr>
          <w:rFonts w:ascii="Arial" w:hAnsi="Arial" w:cs="Arial"/>
          <w:sz w:val="24"/>
          <w:szCs w:val="24"/>
          <w:lang w:val="en-US"/>
        </w:rPr>
        <w:t xml:space="preserve"> additional support such as grants. </w:t>
      </w:r>
    </w:p>
    <w:p w14:paraId="170F35BE" w14:textId="13DC69D7" w:rsidR="00CF27AE" w:rsidRPr="00E8381A" w:rsidRDefault="002044E4" w:rsidP="00D47108">
      <w:pPr>
        <w:rPr>
          <w:rFonts w:ascii="Arial" w:hAnsi="Arial" w:cs="Arial"/>
          <w:sz w:val="24"/>
          <w:szCs w:val="24"/>
        </w:rPr>
      </w:pPr>
      <w:r>
        <w:rPr>
          <w:rFonts w:ascii="Arial" w:hAnsi="Arial" w:cs="Arial"/>
          <w:sz w:val="24"/>
          <w:szCs w:val="24"/>
        </w:rPr>
        <w:t>CHESS</w:t>
      </w:r>
      <w:r w:rsidR="00CF27AE" w:rsidRPr="00D47108">
        <w:rPr>
          <w:rFonts w:ascii="Arial" w:hAnsi="Arial" w:cs="Arial"/>
          <w:sz w:val="24"/>
          <w:szCs w:val="24"/>
        </w:rPr>
        <w:t xml:space="preserve"> has recently helped support </w:t>
      </w:r>
      <w:r w:rsidR="00CF27AE">
        <w:rPr>
          <w:rFonts w:ascii="Arial" w:hAnsi="Arial" w:cs="Arial"/>
          <w:sz w:val="24"/>
          <w:szCs w:val="24"/>
        </w:rPr>
        <w:t>a</w:t>
      </w:r>
      <w:r w:rsidR="00E8381A">
        <w:rPr>
          <w:rFonts w:ascii="Arial" w:hAnsi="Arial" w:cs="Arial"/>
          <w:sz w:val="24"/>
          <w:szCs w:val="24"/>
        </w:rPr>
        <w:t xml:space="preserve">n individual who </w:t>
      </w:r>
      <w:r w:rsidR="008F7D50">
        <w:rPr>
          <w:rFonts w:ascii="Arial" w:hAnsi="Arial" w:cs="Arial"/>
          <w:sz w:val="24"/>
          <w:szCs w:val="24"/>
        </w:rPr>
        <w:t>is</w:t>
      </w:r>
      <w:r w:rsidR="00E8381A">
        <w:rPr>
          <w:rFonts w:ascii="Arial" w:hAnsi="Arial" w:cs="Arial"/>
          <w:sz w:val="24"/>
          <w:szCs w:val="24"/>
        </w:rPr>
        <w:t xml:space="preserve"> a</w:t>
      </w:r>
      <w:r w:rsidR="00CF27AE">
        <w:rPr>
          <w:rFonts w:ascii="Arial" w:hAnsi="Arial" w:cs="Arial"/>
          <w:sz w:val="24"/>
          <w:szCs w:val="24"/>
        </w:rPr>
        <w:t xml:space="preserve"> full</w:t>
      </w:r>
      <w:r w:rsidR="00984C70">
        <w:rPr>
          <w:rFonts w:ascii="Arial" w:hAnsi="Arial" w:cs="Arial"/>
          <w:sz w:val="24"/>
          <w:szCs w:val="24"/>
        </w:rPr>
        <w:t>-</w:t>
      </w:r>
      <w:r w:rsidR="00CF27AE">
        <w:rPr>
          <w:rFonts w:ascii="Arial" w:hAnsi="Arial" w:cs="Arial"/>
          <w:sz w:val="24"/>
          <w:szCs w:val="24"/>
        </w:rPr>
        <w:t xml:space="preserve">time career </w:t>
      </w:r>
      <w:r w:rsidR="00E8381A">
        <w:rPr>
          <w:rFonts w:ascii="Arial" w:hAnsi="Arial" w:cs="Arial"/>
          <w:sz w:val="24"/>
          <w:szCs w:val="24"/>
        </w:rPr>
        <w:t xml:space="preserve">for her son and </w:t>
      </w:r>
      <w:r w:rsidR="00CF27AE">
        <w:rPr>
          <w:rFonts w:ascii="Arial" w:hAnsi="Arial" w:cs="Arial"/>
          <w:sz w:val="24"/>
          <w:szCs w:val="24"/>
        </w:rPr>
        <w:t>was struggling financially</w:t>
      </w:r>
      <w:r w:rsidR="00E8381A">
        <w:rPr>
          <w:rFonts w:ascii="Arial" w:hAnsi="Arial" w:cs="Arial"/>
          <w:sz w:val="24"/>
          <w:szCs w:val="24"/>
        </w:rPr>
        <w:t xml:space="preserve"> with </w:t>
      </w:r>
      <w:r w:rsidR="00E8381A" w:rsidRPr="00E8381A">
        <w:rPr>
          <w:rFonts w:ascii="Arial" w:hAnsi="Arial" w:cs="Arial"/>
          <w:sz w:val="24"/>
          <w:szCs w:val="24"/>
        </w:rPr>
        <w:t xml:space="preserve">electricity bills </w:t>
      </w:r>
      <w:r w:rsidR="00E8381A">
        <w:rPr>
          <w:rFonts w:ascii="Arial" w:hAnsi="Arial" w:cs="Arial"/>
          <w:sz w:val="24"/>
          <w:szCs w:val="24"/>
        </w:rPr>
        <w:t xml:space="preserve">and </w:t>
      </w:r>
      <w:r w:rsidR="008F7D50">
        <w:rPr>
          <w:rFonts w:ascii="Arial" w:hAnsi="Arial" w:cs="Arial"/>
          <w:sz w:val="24"/>
          <w:szCs w:val="24"/>
        </w:rPr>
        <w:t xml:space="preserve">her </w:t>
      </w:r>
      <w:r w:rsidR="00E8381A" w:rsidRPr="00E8381A">
        <w:rPr>
          <w:rFonts w:ascii="Arial" w:hAnsi="Arial" w:cs="Arial"/>
          <w:sz w:val="24"/>
          <w:szCs w:val="24"/>
        </w:rPr>
        <w:t>oil central heating.</w:t>
      </w:r>
    </w:p>
    <w:p w14:paraId="4A1905BE" w14:textId="17D43F8F" w:rsidR="00D47108" w:rsidRDefault="00D47108" w:rsidP="00D47108">
      <w:pPr>
        <w:rPr>
          <w:rFonts w:ascii="Arial" w:hAnsi="Arial" w:cs="Arial"/>
          <w:sz w:val="24"/>
          <w:szCs w:val="24"/>
          <w:shd w:val="clear" w:color="auto" w:fill="FFFFFF"/>
        </w:rPr>
      </w:pPr>
      <w:r w:rsidRPr="00D47108">
        <w:rPr>
          <w:rFonts w:ascii="Arial" w:hAnsi="Arial" w:cs="Arial"/>
          <w:sz w:val="24"/>
          <w:szCs w:val="24"/>
          <w:shd w:val="clear" w:color="auto" w:fill="FFFFFF"/>
        </w:rPr>
        <w:t>Karen Igho, Health and Wellbeing Lead at PECT, said:</w:t>
      </w:r>
    </w:p>
    <w:p w14:paraId="44971BE1" w14:textId="1FB6387B" w:rsidR="00E8381A" w:rsidRPr="00D47108" w:rsidRDefault="00E8381A" w:rsidP="00D47108">
      <w:pPr>
        <w:rPr>
          <w:rFonts w:ascii="Arial" w:hAnsi="Arial" w:cs="Arial"/>
          <w:sz w:val="24"/>
          <w:szCs w:val="24"/>
          <w:shd w:val="clear" w:color="auto" w:fill="FFFFFF"/>
        </w:rPr>
      </w:pPr>
      <w:r>
        <w:rPr>
          <w:rFonts w:ascii="Arial" w:hAnsi="Arial" w:cs="Arial"/>
          <w:sz w:val="24"/>
          <w:szCs w:val="24"/>
          <w:shd w:val="clear" w:color="auto" w:fill="FFFFFF"/>
        </w:rPr>
        <w:t>“</w:t>
      </w:r>
      <w:r w:rsidRPr="00E8381A">
        <w:rPr>
          <w:rFonts w:ascii="Arial" w:hAnsi="Arial" w:cs="Arial"/>
          <w:sz w:val="24"/>
          <w:szCs w:val="24"/>
          <w:shd w:val="clear" w:color="auto" w:fill="FFFFFF"/>
        </w:rPr>
        <w:t xml:space="preserve">When she was referred onto us, she </w:t>
      </w:r>
      <w:r w:rsidR="00F4226F">
        <w:rPr>
          <w:rFonts w:ascii="Arial" w:hAnsi="Arial" w:cs="Arial"/>
          <w:sz w:val="24"/>
          <w:szCs w:val="24"/>
          <w:shd w:val="clear" w:color="auto" w:fill="FFFFFF"/>
        </w:rPr>
        <w:t>hadn’t had</w:t>
      </w:r>
      <w:r w:rsidRPr="00E8381A">
        <w:rPr>
          <w:rFonts w:ascii="Arial" w:hAnsi="Arial" w:cs="Arial"/>
          <w:sz w:val="24"/>
          <w:szCs w:val="24"/>
          <w:shd w:val="clear" w:color="auto" w:fill="FFFFFF"/>
        </w:rPr>
        <w:t xml:space="preserve"> any oil for two weeks and had been relying on electric heaters which were costing a lot of money on her prepayment meter</w:t>
      </w:r>
      <w:r w:rsidR="00C34768">
        <w:rPr>
          <w:rFonts w:ascii="Arial" w:hAnsi="Arial" w:cs="Arial"/>
          <w:sz w:val="24"/>
          <w:szCs w:val="24"/>
          <w:shd w:val="clear" w:color="auto" w:fill="FFFFFF"/>
        </w:rPr>
        <w:t>.</w:t>
      </w:r>
    </w:p>
    <w:p w14:paraId="0832AF62" w14:textId="0B0441B6" w:rsidR="00601813" w:rsidRPr="00601813" w:rsidRDefault="00C34768" w:rsidP="00601813">
      <w:pPr>
        <w:rPr>
          <w:rFonts w:ascii="Arial" w:hAnsi="Arial" w:cs="Arial"/>
          <w:sz w:val="24"/>
          <w:szCs w:val="24"/>
          <w:shd w:val="clear" w:color="auto" w:fill="FFFFFF"/>
        </w:rPr>
      </w:pPr>
      <w:r>
        <w:rPr>
          <w:rFonts w:ascii="Arial" w:hAnsi="Arial" w:cs="Arial"/>
          <w:sz w:val="24"/>
          <w:szCs w:val="24"/>
          <w:shd w:val="clear" w:color="auto" w:fill="FFFFFF"/>
        </w:rPr>
        <w:t>“</w:t>
      </w:r>
      <w:r w:rsidR="008F7D50">
        <w:rPr>
          <w:rFonts w:ascii="Arial" w:hAnsi="Arial" w:cs="Arial"/>
          <w:sz w:val="24"/>
          <w:szCs w:val="24"/>
          <w:shd w:val="clear" w:color="auto" w:fill="FFFFFF"/>
        </w:rPr>
        <w:t>I</w:t>
      </w:r>
      <w:r w:rsidR="00984C70">
        <w:rPr>
          <w:rFonts w:ascii="Arial" w:hAnsi="Arial" w:cs="Arial"/>
          <w:sz w:val="24"/>
          <w:szCs w:val="24"/>
          <w:shd w:val="clear" w:color="auto" w:fill="FFFFFF"/>
        </w:rPr>
        <w:t>n response to this, a</w:t>
      </w:r>
      <w:r w:rsidR="00CF27AE">
        <w:rPr>
          <w:rFonts w:ascii="Arial" w:hAnsi="Arial" w:cs="Arial"/>
          <w:sz w:val="24"/>
          <w:szCs w:val="24"/>
          <w:shd w:val="clear" w:color="auto" w:fill="FFFFFF"/>
        </w:rPr>
        <w:t xml:space="preserve"> t</w:t>
      </w:r>
      <w:r w:rsidR="00601813" w:rsidRPr="00601813">
        <w:rPr>
          <w:rFonts w:ascii="Arial" w:hAnsi="Arial" w:cs="Arial"/>
          <w:sz w:val="24"/>
          <w:szCs w:val="24"/>
          <w:shd w:val="clear" w:color="auto" w:fill="FFFFFF"/>
        </w:rPr>
        <w:t xml:space="preserve">ank of oil was ordered the same day of the call and was delivered a few days later. </w:t>
      </w:r>
      <w:r w:rsidR="00CF27AE">
        <w:rPr>
          <w:rFonts w:ascii="Arial" w:hAnsi="Arial" w:cs="Arial"/>
          <w:sz w:val="24"/>
          <w:szCs w:val="24"/>
          <w:shd w:val="clear" w:color="auto" w:fill="FFFFFF"/>
        </w:rPr>
        <w:t xml:space="preserve">We also applied for a </w:t>
      </w:r>
      <w:r w:rsidR="00601813" w:rsidRPr="00601813">
        <w:rPr>
          <w:rFonts w:ascii="Arial" w:hAnsi="Arial" w:cs="Arial"/>
          <w:sz w:val="24"/>
          <w:szCs w:val="24"/>
          <w:shd w:val="clear" w:color="auto" w:fill="FFFFFF"/>
        </w:rPr>
        <w:t>Stay Well Grant</w:t>
      </w:r>
      <w:r w:rsidR="005740A3">
        <w:rPr>
          <w:rFonts w:ascii="Arial" w:hAnsi="Arial" w:cs="Arial"/>
          <w:sz w:val="24"/>
          <w:szCs w:val="24"/>
          <w:shd w:val="clear" w:color="auto" w:fill="FFFFFF"/>
        </w:rPr>
        <w:t xml:space="preserve"> on her behalf</w:t>
      </w:r>
      <w:r w:rsidR="00CF27AE">
        <w:rPr>
          <w:rFonts w:ascii="Arial" w:hAnsi="Arial" w:cs="Arial"/>
          <w:sz w:val="24"/>
          <w:szCs w:val="24"/>
          <w:shd w:val="clear" w:color="auto" w:fill="FFFFFF"/>
        </w:rPr>
        <w:t xml:space="preserve">. </w:t>
      </w:r>
      <w:r w:rsidR="00601813" w:rsidRPr="00601813">
        <w:rPr>
          <w:rFonts w:ascii="Arial" w:hAnsi="Arial" w:cs="Arial"/>
          <w:sz w:val="24"/>
          <w:szCs w:val="24"/>
          <w:shd w:val="clear" w:color="auto" w:fill="FFFFFF"/>
        </w:rPr>
        <w:t xml:space="preserve">This was approved a week later, and we were able to top-up </w:t>
      </w:r>
      <w:r w:rsidR="00CF27AE">
        <w:rPr>
          <w:rFonts w:ascii="Arial" w:hAnsi="Arial" w:cs="Arial"/>
          <w:sz w:val="24"/>
          <w:szCs w:val="24"/>
          <w:shd w:val="clear" w:color="auto" w:fill="FFFFFF"/>
        </w:rPr>
        <w:t>the</w:t>
      </w:r>
      <w:r w:rsidR="00601813" w:rsidRPr="00601813">
        <w:rPr>
          <w:rFonts w:ascii="Arial" w:hAnsi="Arial" w:cs="Arial"/>
          <w:sz w:val="24"/>
          <w:szCs w:val="24"/>
          <w:shd w:val="clear" w:color="auto" w:fill="FFFFFF"/>
        </w:rPr>
        <w:t xml:space="preserve"> electricity prepayment meter </w:t>
      </w:r>
      <w:r w:rsidR="00CF27AE">
        <w:rPr>
          <w:rFonts w:ascii="Arial" w:hAnsi="Arial" w:cs="Arial"/>
          <w:sz w:val="24"/>
          <w:szCs w:val="24"/>
          <w:shd w:val="clear" w:color="auto" w:fill="FFFFFF"/>
        </w:rPr>
        <w:t xml:space="preserve">which </w:t>
      </w:r>
      <w:r w:rsidR="00601813" w:rsidRPr="00601813">
        <w:rPr>
          <w:rFonts w:ascii="Arial" w:hAnsi="Arial" w:cs="Arial"/>
          <w:sz w:val="24"/>
          <w:szCs w:val="24"/>
          <w:shd w:val="clear" w:color="auto" w:fill="FFFFFF"/>
        </w:rPr>
        <w:t>will last for a significant amount of time</w:t>
      </w:r>
      <w:r w:rsidR="00EA0707">
        <w:rPr>
          <w:rFonts w:ascii="Arial" w:hAnsi="Arial" w:cs="Arial"/>
          <w:sz w:val="24"/>
          <w:szCs w:val="24"/>
          <w:shd w:val="clear" w:color="auto" w:fill="FFFFFF"/>
        </w:rPr>
        <w:t>.”</w:t>
      </w:r>
    </w:p>
    <w:p w14:paraId="73405D6C" w14:textId="226285DC" w:rsidR="00332885" w:rsidRPr="00E8381A" w:rsidRDefault="00CF27AE" w:rsidP="00332885">
      <w:pPr>
        <w:rPr>
          <w:rFonts w:ascii="Arial" w:hAnsi="Arial" w:cs="Arial"/>
          <w:sz w:val="24"/>
          <w:szCs w:val="24"/>
          <w:shd w:val="clear" w:color="auto" w:fill="FFFFFF"/>
        </w:rPr>
      </w:pPr>
      <w:r>
        <w:rPr>
          <w:rFonts w:ascii="Arial" w:hAnsi="Arial" w:cs="Arial"/>
          <w:sz w:val="24"/>
          <w:szCs w:val="24"/>
          <w:shd w:val="clear" w:color="auto" w:fill="FFFFFF"/>
        </w:rPr>
        <w:t>“</w:t>
      </w:r>
      <w:r w:rsidR="00601813" w:rsidRPr="00601813">
        <w:rPr>
          <w:rFonts w:ascii="Arial" w:hAnsi="Arial" w:cs="Arial"/>
          <w:sz w:val="24"/>
          <w:szCs w:val="24"/>
          <w:shd w:val="clear" w:color="auto" w:fill="FFFFFF"/>
        </w:rPr>
        <w:t xml:space="preserve">We have also </w:t>
      </w:r>
      <w:r w:rsidR="00EA0707">
        <w:rPr>
          <w:rFonts w:ascii="Arial" w:hAnsi="Arial" w:cs="Arial"/>
          <w:sz w:val="24"/>
          <w:szCs w:val="24"/>
          <w:shd w:val="clear" w:color="auto" w:fill="FFFFFF"/>
        </w:rPr>
        <w:t xml:space="preserve">provided </w:t>
      </w:r>
      <w:r w:rsidR="00984C70">
        <w:rPr>
          <w:rFonts w:ascii="Arial" w:hAnsi="Arial" w:cs="Arial"/>
          <w:sz w:val="24"/>
          <w:szCs w:val="24"/>
          <w:shd w:val="clear" w:color="auto" w:fill="FFFFFF"/>
        </w:rPr>
        <w:t>several</w:t>
      </w:r>
      <w:r w:rsidR="00601813" w:rsidRPr="00601813">
        <w:rPr>
          <w:rFonts w:ascii="Arial" w:hAnsi="Arial" w:cs="Arial"/>
          <w:sz w:val="24"/>
          <w:szCs w:val="24"/>
          <w:shd w:val="clear" w:color="auto" w:fill="FFFFFF"/>
        </w:rPr>
        <w:t xml:space="preserve"> energy-saving items</w:t>
      </w:r>
      <w:r w:rsidR="00C34768">
        <w:rPr>
          <w:rFonts w:ascii="Arial" w:hAnsi="Arial" w:cs="Arial"/>
          <w:sz w:val="24"/>
          <w:szCs w:val="24"/>
          <w:shd w:val="clear" w:color="auto" w:fill="FFFFFF"/>
        </w:rPr>
        <w:t>,</w:t>
      </w:r>
      <w:r w:rsidR="00601813" w:rsidRPr="00601813">
        <w:rPr>
          <w:rFonts w:ascii="Arial" w:hAnsi="Arial" w:cs="Arial"/>
          <w:sz w:val="24"/>
          <w:szCs w:val="24"/>
          <w:shd w:val="clear" w:color="auto" w:fill="FFFFFF"/>
        </w:rPr>
        <w:t xml:space="preserve"> including energy</w:t>
      </w:r>
      <w:r w:rsidR="00984C70">
        <w:rPr>
          <w:rFonts w:ascii="Arial" w:hAnsi="Arial" w:cs="Arial"/>
          <w:sz w:val="24"/>
          <w:szCs w:val="24"/>
          <w:shd w:val="clear" w:color="auto" w:fill="FFFFFF"/>
        </w:rPr>
        <w:t>-</w:t>
      </w:r>
      <w:r w:rsidR="00601813" w:rsidRPr="00601813">
        <w:rPr>
          <w:rFonts w:ascii="Arial" w:hAnsi="Arial" w:cs="Arial"/>
          <w:sz w:val="24"/>
          <w:szCs w:val="24"/>
          <w:shd w:val="clear" w:color="auto" w:fill="FFFFFF"/>
        </w:rPr>
        <w:t>saving light bulbs, a draught excluder and draught tape</w:t>
      </w:r>
      <w:r>
        <w:rPr>
          <w:rFonts w:ascii="Arial" w:hAnsi="Arial" w:cs="Arial"/>
          <w:sz w:val="24"/>
          <w:szCs w:val="24"/>
          <w:shd w:val="clear" w:color="auto" w:fill="FFFFFF"/>
        </w:rPr>
        <w:t>”</w:t>
      </w:r>
    </w:p>
    <w:p w14:paraId="17A64336" w14:textId="074A7047" w:rsidR="00CF27AE" w:rsidRPr="00D47108" w:rsidRDefault="00CF27AE" w:rsidP="00332885">
      <w:pPr>
        <w:rPr>
          <w:rFonts w:ascii="Arial" w:hAnsi="Arial" w:cs="Arial"/>
          <w:sz w:val="24"/>
          <w:szCs w:val="24"/>
        </w:rPr>
      </w:pPr>
      <w:r>
        <w:rPr>
          <w:rFonts w:ascii="Arial" w:hAnsi="Arial" w:cs="Arial"/>
          <w:sz w:val="24"/>
          <w:szCs w:val="24"/>
        </w:rPr>
        <w:t>This has had a significant impact on the comfort and quality of life</w:t>
      </w:r>
      <w:r w:rsidR="00984C70">
        <w:rPr>
          <w:rFonts w:ascii="Arial" w:hAnsi="Arial" w:cs="Arial"/>
          <w:sz w:val="24"/>
          <w:szCs w:val="24"/>
        </w:rPr>
        <w:t>,</w:t>
      </w:r>
      <w:r w:rsidR="00E8381A">
        <w:rPr>
          <w:rFonts w:ascii="Arial" w:hAnsi="Arial" w:cs="Arial"/>
          <w:sz w:val="24"/>
          <w:szCs w:val="24"/>
        </w:rPr>
        <w:t xml:space="preserve"> the full</w:t>
      </w:r>
      <w:r w:rsidR="00984C70">
        <w:rPr>
          <w:rFonts w:ascii="Arial" w:hAnsi="Arial" w:cs="Arial"/>
          <w:sz w:val="24"/>
          <w:szCs w:val="24"/>
        </w:rPr>
        <w:t>-</w:t>
      </w:r>
      <w:r w:rsidR="00E8381A">
        <w:rPr>
          <w:rFonts w:ascii="Arial" w:hAnsi="Arial" w:cs="Arial"/>
          <w:sz w:val="24"/>
          <w:szCs w:val="24"/>
        </w:rPr>
        <w:t xml:space="preserve">time career said: </w:t>
      </w:r>
    </w:p>
    <w:p w14:paraId="2D2EC618" w14:textId="2A0A97CE" w:rsidR="00332885" w:rsidRPr="00D47108" w:rsidRDefault="00332885" w:rsidP="00332885">
      <w:pPr>
        <w:rPr>
          <w:rStyle w:val="eop"/>
          <w:rFonts w:ascii="Arial" w:hAnsi="Arial" w:cs="Arial"/>
          <w:sz w:val="24"/>
          <w:szCs w:val="24"/>
          <w:shd w:val="clear" w:color="auto" w:fill="FFFFFF"/>
        </w:rPr>
      </w:pPr>
      <w:r w:rsidRPr="00D47108">
        <w:rPr>
          <w:rStyle w:val="normaltextrun"/>
          <w:rFonts w:ascii="Arial" w:hAnsi="Arial" w:cs="Arial"/>
          <w:sz w:val="24"/>
          <w:szCs w:val="24"/>
          <w:shd w:val="clear" w:color="auto" w:fill="FFFFFF"/>
        </w:rPr>
        <w:t>“If I hadn’t been referred, I would never have known the help was out there. We have been in difficult circumstances and this has made such a huge differen</w:t>
      </w:r>
      <w:r w:rsidR="00984C70">
        <w:rPr>
          <w:rStyle w:val="normaltextrun"/>
          <w:rFonts w:ascii="Arial" w:hAnsi="Arial" w:cs="Arial"/>
          <w:sz w:val="24"/>
          <w:szCs w:val="24"/>
          <w:shd w:val="clear" w:color="auto" w:fill="FFFFFF"/>
        </w:rPr>
        <w:t>ce</w:t>
      </w:r>
      <w:r w:rsidRPr="00D47108">
        <w:rPr>
          <w:rStyle w:val="normaltextrun"/>
          <w:rFonts w:ascii="Arial" w:hAnsi="Arial" w:cs="Arial"/>
          <w:sz w:val="24"/>
          <w:szCs w:val="24"/>
          <w:shd w:val="clear" w:color="auto" w:fill="FFFFFF"/>
        </w:rPr>
        <w:t xml:space="preserve"> for me mentally in the past few weeks. My son is also happier now that we can have the heating on.” </w:t>
      </w:r>
      <w:r w:rsidRPr="00D47108">
        <w:rPr>
          <w:rStyle w:val="eop"/>
          <w:rFonts w:ascii="Arial" w:hAnsi="Arial" w:cs="Arial"/>
          <w:sz w:val="24"/>
          <w:szCs w:val="24"/>
          <w:shd w:val="clear" w:color="auto" w:fill="FFFFFF"/>
        </w:rPr>
        <w:t> </w:t>
      </w:r>
    </w:p>
    <w:p w14:paraId="180E9A1F" w14:textId="77777777" w:rsidR="00332885" w:rsidRPr="00D47108" w:rsidRDefault="00332885" w:rsidP="00332885">
      <w:pPr>
        <w:rPr>
          <w:rStyle w:val="eop"/>
          <w:rFonts w:ascii="Arial" w:hAnsi="Arial" w:cs="Arial"/>
          <w:sz w:val="24"/>
          <w:szCs w:val="24"/>
          <w:shd w:val="clear" w:color="auto" w:fill="FFFFFF"/>
        </w:rPr>
      </w:pPr>
      <w:r w:rsidRPr="00D47108">
        <w:rPr>
          <w:rStyle w:val="eop"/>
          <w:rFonts w:ascii="Arial" w:hAnsi="Arial" w:cs="Arial"/>
          <w:sz w:val="24"/>
          <w:szCs w:val="24"/>
          <w:shd w:val="clear" w:color="auto" w:fill="FFFFFF"/>
        </w:rPr>
        <w:t xml:space="preserve">If you would like to find out more about the service and discuss your situation, you can freephone on 0800 8021773, email warmhomes@pect.org.uk or visit www.pect.org.uk/WarmHomes. To receive support, you must meet eligibility criteria. </w:t>
      </w:r>
    </w:p>
    <w:p w14:paraId="16AD6B9D" w14:textId="033B5E73" w:rsidR="00332885" w:rsidRPr="00D47108" w:rsidRDefault="00332885" w:rsidP="00332885">
      <w:pPr>
        <w:rPr>
          <w:rStyle w:val="eop"/>
          <w:rFonts w:ascii="Arial" w:hAnsi="Arial" w:cs="Arial"/>
          <w:sz w:val="24"/>
          <w:szCs w:val="24"/>
          <w:shd w:val="clear" w:color="auto" w:fill="FFFFFF"/>
        </w:rPr>
      </w:pPr>
      <w:r w:rsidRPr="00D47108">
        <w:rPr>
          <w:rStyle w:val="eop"/>
          <w:rFonts w:ascii="Arial" w:hAnsi="Arial" w:cs="Arial"/>
          <w:sz w:val="24"/>
          <w:szCs w:val="24"/>
          <w:shd w:val="clear" w:color="auto" w:fill="FFFFFF"/>
        </w:rPr>
        <w:t>To make this service possible, Warm Homes has been funded by the Energy Industry Voluntary Redress Scheme, please visit www.energyredress.org.uk for more details.</w:t>
      </w:r>
    </w:p>
    <w:p w14:paraId="05E4C78C" w14:textId="77777777" w:rsidR="00332885" w:rsidRDefault="00332885" w:rsidP="00332885">
      <w:pPr>
        <w:rPr>
          <w:rStyle w:val="normaltextrun"/>
          <w:rFonts w:ascii="Arial" w:hAnsi="Arial" w:cs="Arial"/>
          <w:sz w:val="24"/>
          <w:szCs w:val="24"/>
          <w:shd w:val="clear" w:color="auto" w:fill="FFFFFF"/>
        </w:rPr>
      </w:pPr>
    </w:p>
    <w:p w14:paraId="428145FE" w14:textId="77777777" w:rsidR="00332885" w:rsidRPr="00332885" w:rsidRDefault="00332885" w:rsidP="00332885">
      <w:pPr>
        <w:spacing w:after="200" w:line="276" w:lineRule="auto"/>
      </w:pPr>
      <w:r w:rsidRPr="00332885">
        <w:t>……………………………………………………………………ENDS……………………………………………………………………………</w:t>
      </w:r>
    </w:p>
    <w:p w14:paraId="74670C1E" w14:textId="77777777" w:rsidR="00332885" w:rsidRPr="00332885" w:rsidRDefault="00332885" w:rsidP="00332885">
      <w:pPr>
        <w:spacing w:after="200" w:line="276" w:lineRule="auto"/>
        <w:rPr>
          <w:rFonts w:ascii="Arial" w:hAnsi="Arial" w:cs="Arial"/>
          <w:b/>
          <w:bCs/>
        </w:rPr>
      </w:pPr>
      <w:r w:rsidRPr="00332885">
        <w:rPr>
          <w:rFonts w:ascii="Arial" w:hAnsi="Arial" w:cs="Arial"/>
          <w:b/>
          <w:bCs/>
        </w:rPr>
        <w:lastRenderedPageBreak/>
        <w:t>Notes to editor</w:t>
      </w:r>
    </w:p>
    <w:p w14:paraId="3048DBDA" w14:textId="77777777" w:rsidR="00332885" w:rsidRPr="00332885" w:rsidRDefault="00332885" w:rsidP="00332885">
      <w:pPr>
        <w:spacing w:after="200" w:line="276" w:lineRule="auto"/>
        <w:rPr>
          <w:rFonts w:ascii="Arial" w:hAnsi="Arial" w:cs="Arial"/>
          <w:b/>
          <w:bCs/>
        </w:rPr>
      </w:pPr>
      <w:r w:rsidRPr="00332885">
        <w:rPr>
          <w:rFonts w:ascii="Arial" w:hAnsi="Arial" w:cs="Arial"/>
          <w:b/>
          <w:bCs/>
        </w:rPr>
        <w:t>PECT</w:t>
      </w:r>
    </w:p>
    <w:p w14:paraId="762704E5" w14:textId="77777777" w:rsidR="00332885" w:rsidRPr="00332885" w:rsidRDefault="00332885" w:rsidP="00332885">
      <w:pPr>
        <w:spacing w:after="0" w:line="240" w:lineRule="auto"/>
        <w:contextualSpacing/>
        <w:rPr>
          <w:rFonts w:ascii="Arial" w:eastAsia="Times New Roman" w:hAnsi="Arial" w:cs="Arial"/>
          <w:sz w:val="20"/>
          <w:szCs w:val="20"/>
          <w:shd w:val="clear" w:color="auto" w:fill="FFFFFF"/>
        </w:rPr>
      </w:pPr>
      <w:r w:rsidRPr="00332885">
        <w:rPr>
          <w:rFonts w:ascii="Arial" w:eastAsia="Times New Roman" w:hAnsi="Arial" w:cs="Arial"/>
          <w:sz w:val="20"/>
          <w:szCs w:val="20"/>
        </w:rPr>
        <w:t>PECT (</w:t>
      </w:r>
      <w:hyperlink r:id="rId6" w:history="1">
        <w:r w:rsidRPr="00332885">
          <w:rPr>
            <w:rFonts w:ascii="Arial" w:eastAsia="Times New Roman" w:hAnsi="Arial" w:cs="Arial"/>
            <w:color w:val="0000FF"/>
            <w:sz w:val="20"/>
            <w:szCs w:val="20"/>
            <w:u w:val="single"/>
          </w:rPr>
          <w:t>www.pect.org.uk</w:t>
        </w:r>
      </w:hyperlink>
      <w:r w:rsidRPr="00332885">
        <w:rPr>
          <w:rFonts w:ascii="Arial" w:eastAsia="Times New Roman" w:hAnsi="Arial" w:cs="Arial"/>
          <w:sz w:val="20"/>
          <w:szCs w:val="20"/>
        </w:rPr>
        <w:t xml:space="preserve">) is </w:t>
      </w:r>
      <w:r w:rsidRPr="00332885">
        <w:rPr>
          <w:rFonts w:ascii="Arial" w:eastAsia="Times New Roman" w:hAnsi="Arial" w:cs="Arial"/>
          <w:sz w:val="20"/>
          <w:szCs w:val="20"/>
          <w:shd w:val="clear" w:color="auto" w:fill="FFFFFF"/>
        </w:rPr>
        <w:t>an independent charity creating more sustainable places. W</w:t>
      </w:r>
      <w:r w:rsidRPr="00332885">
        <w:rPr>
          <w:rFonts w:ascii="Arial" w:eastAsia="Times New Roman" w:hAnsi="Arial" w:cs="Arial"/>
          <w:sz w:val="20"/>
          <w:szCs w:val="20"/>
        </w:rPr>
        <w:t xml:space="preserve">e are working to protect and enhance the environment to leave a legacy for future generations. </w:t>
      </w:r>
    </w:p>
    <w:p w14:paraId="51F3C910" w14:textId="77777777" w:rsidR="00332885" w:rsidRPr="00332885" w:rsidRDefault="00332885" w:rsidP="00332885">
      <w:pPr>
        <w:autoSpaceDE w:val="0"/>
        <w:autoSpaceDN w:val="0"/>
        <w:adjustRightInd w:val="0"/>
        <w:spacing w:after="0" w:line="240" w:lineRule="auto"/>
        <w:ind w:left="720"/>
        <w:contextualSpacing/>
        <w:rPr>
          <w:rFonts w:ascii="Arial" w:eastAsia="Times New Roman" w:hAnsi="Arial" w:cs="Arial"/>
          <w:sz w:val="20"/>
          <w:szCs w:val="20"/>
        </w:rPr>
      </w:pPr>
    </w:p>
    <w:p w14:paraId="10755F08" w14:textId="77777777" w:rsidR="00332885" w:rsidRPr="00332885" w:rsidRDefault="00332885" w:rsidP="00332885">
      <w:pPr>
        <w:spacing w:after="0" w:line="240" w:lineRule="auto"/>
        <w:contextualSpacing/>
        <w:rPr>
          <w:rFonts w:ascii="Arial" w:eastAsia="Times New Roman" w:hAnsi="Arial" w:cs="Arial"/>
          <w:sz w:val="20"/>
          <w:szCs w:val="20"/>
        </w:rPr>
      </w:pPr>
      <w:r w:rsidRPr="00332885">
        <w:rPr>
          <w:rFonts w:ascii="Arial" w:eastAsia="Times New Roman" w:hAnsi="Arial" w:cs="Arial"/>
          <w:sz w:val="20"/>
          <w:szCs w:val="20"/>
        </w:rPr>
        <w:t>PECT educates, inspires, and motivates individuals and organisations to change their behaviour to deliver a positive environmental impact. The charity specialises in using eco-education and awareness-raising to encourage behaviour change and collective action at a local level, in order to share learnings and effect change regionally, nationally, and even internationally.</w:t>
      </w:r>
    </w:p>
    <w:p w14:paraId="01CB5ED2" w14:textId="77777777" w:rsidR="00332885" w:rsidRPr="00332885" w:rsidRDefault="00332885" w:rsidP="00332885">
      <w:pPr>
        <w:spacing w:after="0" w:line="240" w:lineRule="auto"/>
        <w:rPr>
          <w:rFonts w:ascii="Arial" w:hAnsi="Arial" w:cs="Arial"/>
          <w:b/>
        </w:rPr>
      </w:pPr>
    </w:p>
    <w:p w14:paraId="72015881" w14:textId="77777777" w:rsidR="00332885" w:rsidRPr="00332885" w:rsidRDefault="00332885" w:rsidP="00332885">
      <w:pPr>
        <w:spacing w:after="0" w:line="240" w:lineRule="auto"/>
        <w:contextualSpacing/>
        <w:rPr>
          <w:rFonts w:ascii="Arial" w:hAnsi="Arial" w:cs="Arial"/>
          <w:color w:val="0000FF"/>
          <w:sz w:val="20"/>
          <w:szCs w:val="20"/>
          <w:u w:val="single"/>
        </w:rPr>
      </w:pPr>
    </w:p>
    <w:p w14:paraId="38AD523D" w14:textId="77777777" w:rsidR="00332885" w:rsidRPr="00332885" w:rsidRDefault="00332885" w:rsidP="00332885">
      <w:pPr>
        <w:spacing w:after="0" w:line="240" w:lineRule="auto"/>
        <w:contextualSpacing/>
        <w:rPr>
          <w:rFonts w:ascii="Arial" w:eastAsia="Times New Roman" w:hAnsi="Arial" w:cs="Arial"/>
          <w:b/>
          <w:bCs/>
          <w:sz w:val="20"/>
          <w:szCs w:val="20"/>
        </w:rPr>
      </w:pPr>
      <w:r w:rsidRPr="00332885">
        <w:rPr>
          <w:rFonts w:ascii="Arial" w:eastAsia="Times New Roman" w:hAnsi="Arial" w:cs="Arial"/>
          <w:b/>
          <w:bCs/>
          <w:sz w:val="20"/>
          <w:szCs w:val="20"/>
        </w:rPr>
        <w:t>Cambridgeshire ACRE</w:t>
      </w:r>
    </w:p>
    <w:p w14:paraId="23A25B3C" w14:textId="4F18AACE" w:rsidR="00332885" w:rsidRPr="00332885" w:rsidRDefault="00332885" w:rsidP="00332885">
      <w:pPr>
        <w:spacing w:after="200" w:line="276" w:lineRule="auto"/>
        <w:rPr>
          <w:rFonts w:ascii="Arial" w:hAnsi="Arial" w:cs="Arial"/>
        </w:rPr>
      </w:pPr>
      <w:r w:rsidRPr="00332885">
        <w:rPr>
          <w:rFonts w:ascii="Arial" w:hAnsi="Arial" w:cs="Arial"/>
        </w:rPr>
        <w:t>Cambridgeshire ACRE (</w:t>
      </w:r>
      <w:hyperlink r:id="rId7" w:history="1">
        <w:r w:rsidRPr="00332885">
          <w:rPr>
            <w:rFonts w:ascii="Arial" w:hAnsi="Arial" w:cs="Arial"/>
            <w:color w:val="0563C1" w:themeColor="hyperlink"/>
            <w:u w:val="single"/>
          </w:rPr>
          <w:t>www.cambsacre.org.uk</w:t>
        </w:r>
      </w:hyperlink>
      <w:r w:rsidRPr="00332885">
        <w:rPr>
          <w:rFonts w:ascii="Arial" w:hAnsi="Arial" w:cs="Arial"/>
        </w:rPr>
        <w:t xml:space="preserve">) is a rural development charity that works throughout Cambridgeshire and beyond enabling people to take positive action to enhance their rural communities. For further information on the work of Cambridgeshire ACRE, please contact Alison Brown, Head of Business Services on 01353 865029 or email </w:t>
      </w:r>
      <w:hyperlink r:id="rId8" w:history="1">
        <w:r w:rsidRPr="00332885">
          <w:rPr>
            <w:rFonts w:ascii="Arial" w:hAnsi="Arial" w:cs="Arial"/>
            <w:color w:val="0563C1" w:themeColor="hyperlink"/>
            <w:u w:val="single"/>
          </w:rPr>
          <w:t>alison.brown@cambsacre.org.uk</w:t>
        </w:r>
      </w:hyperlink>
      <w:r w:rsidRPr="00332885">
        <w:rPr>
          <w:rFonts w:ascii="Arial" w:hAnsi="Arial" w:cs="Arial"/>
        </w:rPr>
        <w:t>.</w:t>
      </w:r>
    </w:p>
    <w:p w14:paraId="2692C3B9" w14:textId="77777777" w:rsidR="00332885" w:rsidRPr="00332885" w:rsidRDefault="00332885" w:rsidP="00332885">
      <w:pPr>
        <w:spacing w:after="0" w:line="240" w:lineRule="auto"/>
        <w:rPr>
          <w:rFonts w:ascii="Arial" w:hAnsi="Arial" w:cs="Arial"/>
          <w:b/>
        </w:rPr>
      </w:pPr>
    </w:p>
    <w:p w14:paraId="676B4927" w14:textId="77777777" w:rsidR="00332885" w:rsidRPr="00332885" w:rsidRDefault="00332885" w:rsidP="00332885">
      <w:pPr>
        <w:spacing w:after="0" w:line="240" w:lineRule="auto"/>
        <w:rPr>
          <w:rFonts w:ascii="Arial" w:hAnsi="Arial" w:cs="Arial"/>
          <w:b/>
        </w:rPr>
      </w:pPr>
      <w:r w:rsidRPr="00332885">
        <w:rPr>
          <w:rFonts w:ascii="Arial" w:hAnsi="Arial" w:cs="Arial"/>
          <w:b/>
        </w:rPr>
        <w:t>For press enquiries please contact:</w:t>
      </w:r>
    </w:p>
    <w:p w14:paraId="19E238CF" w14:textId="77777777" w:rsidR="00332885" w:rsidRPr="00332885" w:rsidRDefault="00332885" w:rsidP="00332885">
      <w:pPr>
        <w:spacing w:after="0" w:line="240" w:lineRule="auto"/>
        <w:rPr>
          <w:rFonts w:ascii="Arial" w:hAnsi="Arial" w:cs="Arial"/>
          <w:b/>
        </w:rPr>
      </w:pPr>
    </w:p>
    <w:p w14:paraId="4B9B3244" w14:textId="38B5FFEC" w:rsidR="00332885" w:rsidRPr="00332885" w:rsidRDefault="00332885" w:rsidP="00332885">
      <w:pPr>
        <w:rPr>
          <w:rFonts w:ascii="Arial" w:hAnsi="Arial" w:cs="Arial"/>
          <w:sz w:val="24"/>
          <w:szCs w:val="24"/>
        </w:rPr>
      </w:pPr>
      <w:r w:rsidRPr="00332885">
        <w:rPr>
          <w:rFonts w:ascii="Arial" w:hAnsi="Arial" w:cs="Arial"/>
        </w:rPr>
        <w:t xml:space="preserve">Laura Donington, Marketing and Communications Manager at PECT, at </w:t>
      </w:r>
      <w:hyperlink r:id="rId9" w:history="1">
        <w:r w:rsidR="00EA0707">
          <w:rPr>
            <w:rFonts w:ascii="Arial" w:hAnsi="Arial" w:cs="Arial"/>
            <w:color w:val="0563C1" w:themeColor="hyperlink"/>
            <w:u w:val="single"/>
          </w:rPr>
          <w:t>marketing</w:t>
        </w:r>
        <w:r w:rsidR="00EA0707" w:rsidRPr="00332885">
          <w:rPr>
            <w:rFonts w:ascii="Arial" w:hAnsi="Arial" w:cs="Arial"/>
            <w:color w:val="0563C1" w:themeColor="hyperlink"/>
            <w:u w:val="single"/>
          </w:rPr>
          <w:t>@pect.org.uk</w:t>
        </w:r>
      </w:hyperlink>
      <w:r w:rsidRPr="00332885">
        <w:rPr>
          <w:rFonts w:ascii="Arial" w:hAnsi="Arial" w:cs="Arial"/>
        </w:rPr>
        <w:t xml:space="preserve"> . For further details about PECT visit </w:t>
      </w:r>
      <w:hyperlink r:id="rId10" w:history="1">
        <w:r w:rsidRPr="00332885">
          <w:rPr>
            <w:rFonts w:ascii="Arial" w:hAnsi="Arial" w:cs="Arial"/>
            <w:color w:val="0563C1" w:themeColor="hyperlink"/>
            <w:u w:val="single"/>
          </w:rPr>
          <w:t>www.pect.org.uk</w:t>
        </w:r>
      </w:hyperlink>
    </w:p>
    <w:sectPr w:rsidR="00332885" w:rsidRPr="0033288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01C9" w14:textId="77777777" w:rsidR="004B1478" w:rsidRDefault="004B1478" w:rsidP="00332885">
      <w:pPr>
        <w:spacing w:after="0" w:line="240" w:lineRule="auto"/>
      </w:pPr>
      <w:r>
        <w:separator/>
      </w:r>
    </w:p>
  </w:endnote>
  <w:endnote w:type="continuationSeparator" w:id="0">
    <w:p w14:paraId="394FFF9A" w14:textId="77777777" w:rsidR="004B1478" w:rsidRDefault="004B1478" w:rsidP="0033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1B28" w14:textId="77777777" w:rsidR="004B1478" w:rsidRDefault="004B1478" w:rsidP="00332885">
      <w:pPr>
        <w:spacing w:after="0" w:line="240" w:lineRule="auto"/>
      </w:pPr>
      <w:r>
        <w:separator/>
      </w:r>
    </w:p>
  </w:footnote>
  <w:footnote w:type="continuationSeparator" w:id="0">
    <w:p w14:paraId="5D13ACF9" w14:textId="77777777" w:rsidR="004B1478" w:rsidRDefault="004B1478" w:rsidP="00332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B697" w14:textId="41BB9061" w:rsidR="00332885" w:rsidRDefault="00332885">
    <w:pPr>
      <w:pStyle w:val="Header"/>
    </w:pPr>
    <w:r>
      <w:rPr>
        <w:noProof/>
      </w:rPr>
      <w:drawing>
        <wp:anchor distT="0" distB="0" distL="114300" distR="114300" simplePos="0" relativeHeight="251660288" behindDoc="1" locked="0" layoutInCell="1" allowOverlap="1" wp14:anchorId="539EAA62" wp14:editId="5064B9A2">
          <wp:simplePos x="0" y="0"/>
          <wp:positionH relativeFrom="column">
            <wp:posOffset>-232312</wp:posOffset>
          </wp:positionH>
          <wp:positionV relativeFrom="paragraph">
            <wp:posOffset>-287215</wp:posOffset>
          </wp:positionV>
          <wp:extent cx="2112010" cy="686435"/>
          <wp:effectExtent l="0" t="0" r="2540" b="0"/>
          <wp:wrapTight wrapText="bothSides">
            <wp:wrapPolygon edited="0">
              <wp:start x="0" y="0"/>
              <wp:lineTo x="0" y="20981"/>
              <wp:lineTo x="21431" y="20981"/>
              <wp:lineTo x="214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01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885">
      <w:rPr>
        <w:noProof/>
      </w:rPr>
      <w:drawing>
        <wp:anchor distT="0" distB="0" distL="114300" distR="114300" simplePos="0" relativeHeight="251658240" behindDoc="1" locked="0" layoutInCell="1" allowOverlap="1" wp14:anchorId="645457E3" wp14:editId="0FEE3D8A">
          <wp:simplePos x="0" y="0"/>
          <wp:positionH relativeFrom="column">
            <wp:posOffset>4417255</wp:posOffset>
          </wp:positionH>
          <wp:positionV relativeFrom="paragraph">
            <wp:posOffset>-351692</wp:posOffset>
          </wp:positionV>
          <wp:extent cx="1809750" cy="739663"/>
          <wp:effectExtent l="0" t="0" r="0" b="3810"/>
          <wp:wrapTight wrapText="bothSides">
            <wp:wrapPolygon edited="0">
              <wp:start x="0" y="0"/>
              <wp:lineTo x="0" y="21155"/>
              <wp:lineTo x="21373" y="21155"/>
              <wp:lineTo x="21373" y="0"/>
              <wp:lineTo x="0"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9750" cy="739663"/>
                  </a:xfrm>
                  <a:prstGeom prst="rect">
                    <a:avLst/>
                  </a:prstGeom>
                </pic:spPr>
              </pic:pic>
            </a:graphicData>
          </a:graphic>
          <wp14:sizeRelH relativeFrom="page">
            <wp14:pctWidth>0</wp14:pctWidth>
          </wp14:sizeRelH>
          <wp14:sizeRelV relativeFrom="page">
            <wp14:pctHeight>0</wp14:pctHeight>
          </wp14:sizeRelV>
        </wp:anchor>
      </w:drawing>
    </w:r>
  </w:p>
  <w:p w14:paraId="675BA19C" w14:textId="77777777" w:rsidR="00332885" w:rsidRDefault="003328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MzYxtjQ0tjAxMjdQ0lEKTi0uzszPAykwrgUAL5ONJiwAAAA="/>
  </w:docVars>
  <w:rsids>
    <w:rsidRoot w:val="00332885"/>
    <w:rsid w:val="000A15A0"/>
    <w:rsid w:val="001E5AA0"/>
    <w:rsid w:val="001F621E"/>
    <w:rsid w:val="002044E4"/>
    <w:rsid w:val="00332885"/>
    <w:rsid w:val="003F12A5"/>
    <w:rsid w:val="004B1478"/>
    <w:rsid w:val="005740A3"/>
    <w:rsid w:val="00601813"/>
    <w:rsid w:val="00652C28"/>
    <w:rsid w:val="006E2749"/>
    <w:rsid w:val="007B3EC9"/>
    <w:rsid w:val="008F7D50"/>
    <w:rsid w:val="00984C70"/>
    <w:rsid w:val="00AD6C53"/>
    <w:rsid w:val="00C34768"/>
    <w:rsid w:val="00CF27AE"/>
    <w:rsid w:val="00D47108"/>
    <w:rsid w:val="00E8381A"/>
    <w:rsid w:val="00EA0707"/>
    <w:rsid w:val="00F4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DDC21"/>
  <w15:chartTrackingRefBased/>
  <w15:docId w15:val="{0E4AA456-7537-42F7-A99B-7D872014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32885"/>
  </w:style>
  <w:style w:type="character" w:customStyle="1" w:styleId="eop">
    <w:name w:val="eop"/>
    <w:basedOn w:val="DefaultParagraphFont"/>
    <w:rsid w:val="00332885"/>
  </w:style>
  <w:style w:type="paragraph" w:styleId="Header">
    <w:name w:val="header"/>
    <w:basedOn w:val="Normal"/>
    <w:link w:val="HeaderChar"/>
    <w:uiPriority w:val="99"/>
    <w:unhideWhenUsed/>
    <w:rsid w:val="00332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885"/>
  </w:style>
  <w:style w:type="paragraph" w:styleId="Footer">
    <w:name w:val="footer"/>
    <w:basedOn w:val="Normal"/>
    <w:link w:val="FooterChar"/>
    <w:uiPriority w:val="99"/>
    <w:unhideWhenUsed/>
    <w:rsid w:val="00332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885"/>
  </w:style>
  <w:style w:type="character" w:styleId="CommentReference">
    <w:name w:val="annotation reference"/>
    <w:basedOn w:val="DefaultParagraphFont"/>
    <w:uiPriority w:val="99"/>
    <w:semiHidden/>
    <w:unhideWhenUsed/>
    <w:rsid w:val="005740A3"/>
    <w:rPr>
      <w:sz w:val="16"/>
      <w:szCs w:val="16"/>
    </w:rPr>
  </w:style>
  <w:style w:type="paragraph" w:styleId="CommentText">
    <w:name w:val="annotation text"/>
    <w:basedOn w:val="Normal"/>
    <w:link w:val="CommentTextChar"/>
    <w:uiPriority w:val="99"/>
    <w:semiHidden/>
    <w:unhideWhenUsed/>
    <w:rsid w:val="005740A3"/>
    <w:pPr>
      <w:spacing w:line="240" w:lineRule="auto"/>
    </w:pPr>
    <w:rPr>
      <w:sz w:val="20"/>
      <w:szCs w:val="20"/>
    </w:rPr>
  </w:style>
  <w:style w:type="character" w:customStyle="1" w:styleId="CommentTextChar">
    <w:name w:val="Comment Text Char"/>
    <w:basedOn w:val="DefaultParagraphFont"/>
    <w:link w:val="CommentText"/>
    <w:uiPriority w:val="99"/>
    <w:semiHidden/>
    <w:rsid w:val="005740A3"/>
    <w:rPr>
      <w:sz w:val="20"/>
      <w:szCs w:val="20"/>
    </w:rPr>
  </w:style>
  <w:style w:type="paragraph" w:styleId="CommentSubject">
    <w:name w:val="annotation subject"/>
    <w:basedOn w:val="CommentText"/>
    <w:next w:val="CommentText"/>
    <w:link w:val="CommentSubjectChar"/>
    <w:uiPriority w:val="99"/>
    <w:semiHidden/>
    <w:unhideWhenUsed/>
    <w:rsid w:val="005740A3"/>
    <w:rPr>
      <w:b/>
      <w:bCs/>
    </w:rPr>
  </w:style>
  <w:style w:type="character" w:customStyle="1" w:styleId="CommentSubjectChar">
    <w:name w:val="Comment Subject Char"/>
    <w:basedOn w:val="CommentTextChar"/>
    <w:link w:val="CommentSubject"/>
    <w:uiPriority w:val="99"/>
    <w:semiHidden/>
    <w:rsid w:val="00574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brown@cambsacre.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mbsacre.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ct.org.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ect.org.uk" TargetMode="External"/><Relationship Id="rId4" Type="http://schemas.openxmlformats.org/officeDocument/2006/relationships/footnotes" Target="footnotes.xml"/><Relationship Id="rId9" Type="http://schemas.openxmlformats.org/officeDocument/2006/relationships/hyperlink" Target="mailto:laura.donington@pec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Donington</dc:creator>
  <cp:keywords/>
  <dc:description/>
  <cp:lastModifiedBy>Great Paxton Parish Council</cp:lastModifiedBy>
  <cp:revision>2</cp:revision>
  <dcterms:created xsi:type="dcterms:W3CDTF">2021-06-14T15:34:00Z</dcterms:created>
  <dcterms:modified xsi:type="dcterms:W3CDTF">2021-06-14T15:34:00Z</dcterms:modified>
</cp:coreProperties>
</file>